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95C946" w14:textId="20DFB5E0" w:rsidR="157C137F" w:rsidRDefault="157C137F" w:rsidP="157C137F">
      <w:pPr>
        <w:widowControl w:val="0"/>
        <w:spacing w:before="1347" w:after="0"/>
        <w:ind w:right="-46"/>
      </w:pPr>
    </w:p>
    <w:p w14:paraId="07790A61" w14:textId="378EF152" w:rsidR="00081F84" w:rsidRDefault="00081F84" w:rsidP="00081F84">
      <w:pPr>
        <w:widowControl w:val="0"/>
        <w:autoSpaceDE w:val="0"/>
        <w:autoSpaceDN w:val="0"/>
        <w:adjustRightInd w:val="0"/>
        <w:spacing w:before="1347" w:after="0"/>
        <w:ind w:right="-46"/>
        <w:rPr>
          <w:rFonts w:asciiTheme="minorHAnsi" w:hAnsiTheme="minorHAnsi" w:cstheme="minorHAnsi"/>
          <w:b/>
          <w:bCs/>
          <w:color w:val="000000"/>
          <w:sz w:val="96"/>
          <w:szCs w:val="96"/>
        </w:rPr>
      </w:pPr>
      <w:r>
        <w:rPr>
          <w:noProof/>
        </w:rPr>
        <w:drawing>
          <wp:inline distT="0" distB="0" distL="0" distR="0" wp14:anchorId="54BBEE5A" wp14:editId="48B3DDEB">
            <wp:extent cx="5731510" cy="2971800"/>
            <wp:effectExtent l="0" t="0" r="2540" b="0"/>
            <wp:docPr id="1409234414" name="Picture 1409234414" descr="A picture containing clipart&#10;&#10;Description automatically generated">
              <a:extLst xmlns:a="http://schemas.openxmlformats.org/drawingml/2006/main">
                <a:ext uri="{FF2B5EF4-FFF2-40B4-BE49-F238E27FC236}">
                  <a16:creationId xmlns:a16="http://schemas.microsoft.com/office/drawing/2014/main" id="{92D7E2C1-2DD2-42CC-98AA-6DFCBCDDD0F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11">
                      <a:extLst>
                        <a:ext uri="{28A0092B-C50C-407E-A947-70E740481C1C}">
                          <a14:useLocalDpi xmlns:a14="http://schemas.microsoft.com/office/drawing/2010/main" val="0"/>
                        </a:ext>
                      </a:extLst>
                    </a:blip>
                    <a:stretch>
                      <a:fillRect/>
                    </a:stretch>
                  </pic:blipFill>
                  <pic:spPr>
                    <a:xfrm>
                      <a:off x="0" y="0"/>
                      <a:ext cx="5731510" cy="2971800"/>
                    </a:xfrm>
                    <a:prstGeom prst="rect">
                      <a:avLst/>
                    </a:prstGeom>
                  </pic:spPr>
                </pic:pic>
              </a:graphicData>
            </a:graphic>
          </wp:inline>
        </w:drawing>
      </w:r>
    </w:p>
    <w:p w14:paraId="498FD8F2" w14:textId="77777777" w:rsidR="00081F84" w:rsidRDefault="00081F84" w:rsidP="00081F84">
      <w:pPr>
        <w:spacing w:line="276" w:lineRule="auto"/>
        <w:jc w:val="center"/>
      </w:pPr>
      <w:r w:rsidRPr="3C039418">
        <w:rPr>
          <w:rFonts w:ascii="Calibri" w:eastAsia="Calibri" w:hAnsi="Calibri" w:cs="Calibri"/>
          <w:b/>
          <w:bCs/>
          <w:sz w:val="48"/>
          <w:szCs w:val="48"/>
        </w:rPr>
        <w:t>Adra (Tai) Cyf</w:t>
      </w:r>
    </w:p>
    <w:p w14:paraId="2E828E1D" w14:textId="77777777" w:rsidR="00081F84" w:rsidRDefault="00081F84" w:rsidP="00081F84">
      <w:pPr>
        <w:spacing w:after="0"/>
        <w:jc w:val="center"/>
        <w:rPr>
          <w:rFonts w:eastAsia="Calibri"/>
          <w:b/>
          <w:bCs/>
          <w:szCs w:val="24"/>
          <w:highlight w:val="yellow"/>
        </w:rPr>
      </w:pPr>
    </w:p>
    <w:p w14:paraId="1F20AFF4" w14:textId="2FF0A1BF" w:rsidR="008A5DA6" w:rsidRPr="00002449" w:rsidRDefault="00C72227" w:rsidP="7BA3221A">
      <w:pPr>
        <w:widowControl w:val="0"/>
        <w:autoSpaceDE w:val="0"/>
        <w:autoSpaceDN w:val="0"/>
        <w:adjustRightInd w:val="0"/>
        <w:spacing w:before="0" w:after="0"/>
        <w:ind w:right="843"/>
        <w:jc w:val="center"/>
        <w:rPr>
          <w:rFonts w:asciiTheme="minorHAnsi" w:hAnsiTheme="minorHAnsi"/>
          <w:b/>
          <w:bCs/>
          <w:sz w:val="36"/>
          <w:szCs w:val="36"/>
        </w:rPr>
      </w:pPr>
      <w:r w:rsidRPr="00C819AC">
        <w:rPr>
          <w:rFonts w:asciiTheme="minorHAnsi" w:hAnsiTheme="minorHAnsi"/>
          <w:b/>
          <w:bCs/>
          <w:sz w:val="48"/>
          <w:szCs w:val="48"/>
        </w:rPr>
        <w:t xml:space="preserve">Asbestos Framework </w:t>
      </w:r>
      <w:r w:rsidR="00B52ADC" w:rsidRPr="00C819AC">
        <w:rPr>
          <w:rFonts w:asciiTheme="minorHAnsi" w:hAnsiTheme="minorHAnsi"/>
          <w:b/>
          <w:bCs/>
          <w:sz w:val="48"/>
          <w:szCs w:val="48"/>
        </w:rPr>
        <w:t>–</w:t>
      </w:r>
      <w:r w:rsidR="00360710" w:rsidRPr="00C819AC">
        <w:rPr>
          <w:rFonts w:asciiTheme="minorHAnsi" w:hAnsiTheme="minorHAnsi"/>
          <w:b/>
          <w:bCs/>
          <w:sz w:val="48"/>
          <w:szCs w:val="48"/>
        </w:rPr>
        <w:t xml:space="preserve"> Lot </w:t>
      </w:r>
      <w:r w:rsidR="10AD45E5" w:rsidRPr="00C819AC">
        <w:rPr>
          <w:rFonts w:asciiTheme="minorHAnsi" w:hAnsiTheme="minorHAnsi"/>
          <w:b/>
          <w:bCs/>
          <w:sz w:val="48"/>
          <w:szCs w:val="48"/>
        </w:rPr>
        <w:t>2</w:t>
      </w:r>
      <w:r w:rsidR="008A5DA6" w:rsidRPr="00C819AC">
        <w:rPr>
          <w:rFonts w:asciiTheme="minorHAnsi" w:hAnsiTheme="minorHAnsi"/>
          <w:b/>
          <w:bCs/>
          <w:sz w:val="36"/>
          <w:szCs w:val="36"/>
        </w:rPr>
        <w:t xml:space="preserve"> </w:t>
      </w:r>
      <w:r w:rsidR="00B52ADC" w:rsidRPr="00C819AC">
        <w:rPr>
          <w:rFonts w:asciiTheme="minorHAnsi" w:hAnsiTheme="minorHAnsi"/>
          <w:b/>
          <w:bCs/>
          <w:sz w:val="36"/>
          <w:szCs w:val="36"/>
        </w:rPr>
        <w:t xml:space="preserve">– </w:t>
      </w:r>
      <w:r w:rsidR="00B52ADC" w:rsidRPr="00C819AC">
        <w:rPr>
          <w:rFonts w:asciiTheme="minorHAnsi" w:hAnsiTheme="minorHAnsi"/>
          <w:b/>
          <w:bCs/>
          <w:sz w:val="48"/>
          <w:szCs w:val="48"/>
        </w:rPr>
        <w:t>Reactive &amp; Planned Removal Works</w:t>
      </w:r>
    </w:p>
    <w:p w14:paraId="52DC6D8F" w14:textId="77777777" w:rsidR="00081F84" w:rsidRDefault="00081F84" w:rsidP="00081F84">
      <w:pPr>
        <w:widowControl w:val="0"/>
        <w:autoSpaceDE w:val="0"/>
        <w:autoSpaceDN w:val="0"/>
        <w:adjustRightInd w:val="0"/>
        <w:spacing w:before="600" w:after="0"/>
        <w:ind w:right="843"/>
        <w:jc w:val="center"/>
        <w:rPr>
          <w:rFonts w:asciiTheme="minorHAnsi" w:hAnsiTheme="minorHAnsi"/>
          <w:color w:val="ED7D31" w:themeColor="accent2"/>
          <w:sz w:val="44"/>
          <w:szCs w:val="44"/>
        </w:rPr>
      </w:pPr>
      <w:r w:rsidRPr="3C039418">
        <w:rPr>
          <w:rFonts w:asciiTheme="minorHAnsi" w:hAnsiTheme="minorHAnsi"/>
          <w:color w:val="ED7D31" w:themeColor="accent2"/>
          <w:sz w:val="44"/>
          <w:szCs w:val="44"/>
        </w:rPr>
        <w:t>VOLUME 2</w:t>
      </w:r>
    </w:p>
    <w:p w14:paraId="6D63FBAF" w14:textId="77777777" w:rsidR="00081F84" w:rsidRPr="00E711EA" w:rsidRDefault="00081F84" w:rsidP="00081F84">
      <w:pPr>
        <w:widowControl w:val="0"/>
        <w:autoSpaceDE w:val="0"/>
        <w:autoSpaceDN w:val="0"/>
        <w:adjustRightInd w:val="0"/>
        <w:spacing w:before="600" w:after="0"/>
        <w:ind w:right="843"/>
        <w:jc w:val="center"/>
        <w:rPr>
          <w:rFonts w:asciiTheme="minorHAnsi" w:hAnsiTheme="minorHAnsi"/>
          <w:color w:val="ED7D31" w:themeColor="accent2"/>
          <w:sz w:val="44"/>
          <w:szCs w:val="44"/>
          <w:u w:val="single"/>
        </w:rPr>
      </w:pPr>
      <w:r w:rsidRPr="3C039418">
        <w:rPr>
          <w:rFonts w:asciiTheme="minorHAnsi" w:hAnsiTheme="minorHAnsi"/>
          <w:color w:val="ED7D31" w:themeColor="accent2"/>
          <w:sz w:val="44"/>
          <w:szCs w:val="44"/>
          <w:u w:val="single"/>
        </w:rPr>
        <w:t xml:space="preserve">QUALITATIVE SUBMISSION: </w:t>
      </w:r>
    </w:p>
    <w:p w14:paraId="2FBB68A1" w14:textId="77777777" w:rsidR="00081F84" w:rsidRPr="008A5DA6" w:rsidRDefault="00081F84" w:rsidP="00D703CC">
      <w:pPr>
        <w:pStyle w:val="ListParagraph"/>
        <w:widowControl w:val="0"/>
        <w:numPr>
          <w:ilvl w:val="0"/>
          <w:numId w:val="8"/>
        </w:numPr>
        <w:autoSpaceDE w:val="0"/>
        <w:autoSpaceDN w:val="0"/>
        <w:adjustRightInd w:val="0"/>
        <w:spacing w:before="600" w:after="0"/>
        <w:ind w:right="843"/>
        <w:jc w:val="center"/>
        <w:rPr>
          <w:rFonts w:asciiTheme="minorHAnsi" w:hAnsiTheme="minorHAnsi" w:cstheme="minorHAnsi"/>
          <w:b/>
          <w:bCs/>
          <w:color w:val="ED7D31" w:themeColor="accent2"/>
          <w:sz w:val="40"/>
          <w:szCs w:val="40"/>
        </w:rPr>
      </w:pPr>
      <w:r w:rsidRPr="008A5DA6">
        <w:rPr>
          <w:rFonts w:asciiTheme="minorHAnsi" w:hAnsiTheme="minorHAnsi" w:cstheme="minorHAnsi"/>
          <w:b/>
          <w:bCs/>
          <w:color w:val="ED7D31" w:themeColor="accent2"/>
          <w:sz w:val="40"/>
          <w:szCs w:val="40"/>
        </w:rPr>
        <w:t>SELECTION QUESTIONNAIRE</w:t>
      </w:r>
    </w:p>
    <w:p w14:paraId="43A9AC4C" w14:textId="7B088DF9" w:rsidR="00081F84" w:rsidRPr="008A5DA6" w:rsidRDefault="00081F84" w:rsidP="00D703CC">
      <w:pPr>
        <w:pStyle w:val="ListParagraph"/>
        <w:widowControl w:val="0"/>
        <w:numPr>
          <w:ilvl w:val="0"/>
          <w:numId w:val="8"/>
        </w:numPr>
        <w:autoSpaceDE w:val="0"/>
        <w:autoSpaceDN w:val="0"/>
        <w:adjustRightInd w:val="0"/>
        <w:spacing w:before="600" w:after="0"/>
        <w:ind w:right="843"/>
        <w:jc w:val="center"/>
        <w:rPr>
          <w:rFonts w:asciiTheme="minorHAnsi" w:hAnsiTheme="minorHAnsi" w:cstheme="minorHAnsi"/>
          <w:b/>
          <w:bCs/>
          <w:color w:val="ED7D31" w:themeColor="accent2"/>
          <w:sz w:val="40"/>
          <w:szCs w:val="40"/>
        </w:rPr>
      </w:pPr>
      <w:r w:rsidRPr="008A5DA6">
        <w:rPr>
          <w:rFonts w:asciiTheme="minorHAnsi" w:hAnsiTheme="minorHAnsi" w:cstheme="minorHAnsi"/>
          <w:b/>
          <w:bCs/>
          <w:color w:val="ED7D31" w:themeColor="accent2"/>
          <w:sz w:val="40"/>
          <w:szCs w:val="40"/>
        </w:rPr>
        <w:t>TECHNICAL RESPONSE</w:t>
      </w:r>
    </w:p>
    <w:p w14:paraId="3363F689" w14:textId="0C93975C" w:rsidR="00C308DA" w:rsidRPr="003B4DA2" w:rsidRDefault="00081F84" w:rsidP="003B4DA2">
      <w:pPr>
        <w:pStyle w:val="ListParagraph"/>
        <w:widowControl w:val="0"/>
        <w:numPr>
          <w:ilvl w:val="0"/>
          <w:numId w:val="8"/>
        </w:numPr>
        <w:autoSpaceDE w:val="0"/>
        <w:autoSpaceDN w:val="0"/>
        <w:adjustRightInd w:val="0"/>
        <w:spacing w:before="600" w:after="0"/>
        <w:ind w:right="843"/>
        <w:jc w:val="center"/>
        <w:rPr>
          <w:rFonts w:asciiTheme="minorHAnsi" w:hAnsiTheme="minorHAnsi" w:cstheme="minorHAnsi"/>
          <w:b/>
          <w:bCs/>
          <w:color w:val="ED7D31" w:themeColor="accent2"/>
          <w:sz w:val="40"/>
          <w:szCs w:val="40"/>
        </w:rPr>
      </w:pPr>
      <w:r w:rsidRPr="008A5DA6">
        <w:rPr>
          <w:rFonts w:asciiTheme="minorHAnsi" w:hAnsiTheme="minorHAnsi" w:cstheme="minorHAnsi"/>
          <w:b/>
          <w:bCs/>
          <w:color w:val="ED7D31" w:themeColor="accent2"/>
          <w:sz w:val="40"/>
          <w:szCs w:val="40"/>
        </w:rPr>
        <w:t>DECLARATION</w:t>
      </w:r>
    </w:p>
    <w:p w14:paraId="6FE1B646" w14:textId="77777777" w:rsidR="00081F84" w:rsidRDefault="00081F84" w:rsidP="00081F84">
      <w:pPr>
        <w:spacing w:line="276" w:lineRule="auto"/>
        <w:jc w:val="center"/>
        <w:rPr>
          <w:rFonts w:asciiTheme="minorHAnsi" w:hAnsiTheme="minorHAnsi" w:cstheme="minorHAnsi"/>
          <w:b/>
          <w:sz w:val="32"/>
          <w:szCs w:val="32"/>
        </w:rPr>
      </w:pPr>
      <w:r w:rsidRPr="006B26D1">
        <w:rPr>
          <w:rFonts w:asciiTheme="minorHAnsi" w:hAnsiTheme="minorHAnsi" w:cstheme="minorHAnsi"/>
          <w:b/>
          <w:sz w:val="32"/>
          <w:szCs w:val="32"/>
        </w:rPr>
        <w:t>Introduction</w:t>
      </w:r>
    </w:p>
    <w:p w14:paraId="411A950A" w14:textId="77777777" w:rsidR="00081F84" w:rsidRPr="00B174A2" w:rsidRDefault="00081F84" w:rsidP="00081F84">
      <w:pPr>
        <w:spacing w:line="276" w:lineRule="auto"/>
        <w:jc w:val="both"/>
        <w:rPr>
          <w:rFonts w:asciiTheme="minorHAnsi" w:hAnsiTheme="minorHAnsi" w:cstheme="minorHAnsi"/>
          <w:b/>
          <w:szCs w:val="24"/>
        </w:rPr>
      </w:pPr>
    </w:p>
    <w:p w14:paraId="33D472FB" w14:textId="77777777" w:rsidR="00081F84" w:rsidRPr="00B174A2" w:rsidRDefault="00081F84" w:rsidP="00081F84">
      <w:pPr>
        <w:spacing w:line="276" w:lineRule="auto"/>
        <w:jc w:val="both"/>
        <w:rPr>
          <w:rFonts w:asciiTheme="minorHAnsi" w:hAnsiTheme="minorHAnsi" w:cstheme="minorHAnsi"/>
          <w:szCs w:val="24"/>
        </w:rPr>
      </w:pPr>
      <w:r w:rsidRPr="00B174A2">
        <w:rPr>
          <w:rFonts w:asciiTheme="minorHAnsi" w:hAnsiTheme="minorHAnsi" w:cstheme="minorHAnsi"/>
          <w:szCs w:val="24"/>
        </w:rPr>
        <w:t xml:space="preserve">Bidders are required to answer </w:t>
      </w:r>
      <w:r w:rsidRPr="00B174A2">
        <w:rPr>
          <w:rFonts w:asciiTheme="minorHAnsi" w:hAnsiTheme="minorHAnsi" w:cstheme="minorHAnsi"/>
          <w:b/>
          <w:bCs/>
          <w:szCs w:val="24"/>
          <w:u w:val="single"/>
        </w:rPr>
        <w:t>each of the questions included in this document</w:t>
      </w:r>
      <w:r w:rsidRPr="00B174A2">
        <w:rPr>
          <w:rFonts w:asciiTheme="minorHAnsi" w:hAnsiTheme="minorHAnsi" w:cstheme="minorHAnsi"/>
          <w:szCs w:val="24"/>
        </w:rPr>
        <w:t xml:space="preserve">. </w:t>
      </w:r>
    </w:p>
    <w:p w14:paraId="784BD28F" w14:textId="77777777" w:rsidR="00081F84" w:rsidRPr="00B174A2" w:rsidRDefault="00081F84" w:rsidP="00081F84">
      <w:pPr>
        <w:spacing w:line="276" w:lineRule="auto"/>
        <w:jc w:val="both"/>
        <w:rPr>
          <w:rFonts w:asciiTheme="minorHAnsi" w:hAnsiTheme="minorHAnsi" w:cstheme="minorHAnsi"/>
          <w:szCs w:val="24"/>
        </w:rPr>
      </w:pPr>
    </w:p>
    <w:p w14:paraId="0FD9ADD1" w14:textId="77777777" w:rsidR="00081F84" w:rsidRDefault="00081F84" w:rsidP="00081F84">
      <w:pPr>
        <w:spacing w:line="276" w:lineRule="auto"/>
        <w:jc w:val="both"/>
        <w:rPr>
          <w:rFonts w:asciiTheme="minorHAnsi" w:hAnsiTheme="minorHAnsi" w:cstheme="minorHAnsi"/>
          <w:szCs w:val="24"/>
        </w:rPr>
      </w:pPr>
      <w:r w:rsidRPr="00B174A2">
        <w:rPr>
          <w:rFonts w:asciiTheme="minorHAnsi" w:hAnsiTheme="minorHAnsi" w:cstheme="minorHAnsi"/>
          <w:szCs w:val="24"/>
        </w:rPr>
        <w:t>Bidders should note that any response, which fails to provide the required information and is awarded a Fail, will be non-compliant and will be excluded from further consideration.</w:t>
      </w:r>
    </w:p>
    <w:p w14:paraId="2CEDD3C3" w14:textId="77777777" w:rsidR="00081F84" w:rsidRPr="00B174A2" w:rsidRDefault="00081F84" w:rsidP="00081F84">
      <w:pPr>
        <w:spacing w:line="276" w:lineRule="auto"/>
        <w:jc w:val="both"/>
        <w:rPr>
          <w:rFonts w:asciiTheme="minorHAnsi" w:hAnsiTheme="minorHAnsi" w:cstheme="minorHAnsi"/>
          <w:szCs w:val="24"/>
        </w:rPr>
      </w:pPr>
    </w:p>
    <w:p w14:paraId="3AE1B974" w14:textId="77777777" w:rsidR="00081F84" w:rsidRPr="00B174A2" w:rsidRDefault="00081F84" w:rsidP="00081F84">
      <w:pPr>
        <w:spacing w:line="276" w:lineRule="auto"/>
        <w:jc w:val="both"/>
        <w:rPr>
          <w:rFonts w:asciiTheme="minorHAnsi" w:hAnsiTheme="minorHAnsi" w:cstheme="minorHAnsi"/>
          <w:szCs w:val="24"/>
        </w:rPr>
      </w:pPr>
      <w:r w:rsidRPr="00B174A2">
        <w:rPr>
          <w:rFonts w:asciiTheme="minorHAnsi" w:hAnsiTheme="minorHAnsi" w:cstheme="minorHAnsi"/>
          <w:szCs w:val="24"/>
        </w:rPr>
        <w:t>Bidders should refer to Volume One: Invitation to Tender for full details of the tender and the evaluation methodology contained within Annex 4, however bidders are reminded of the following details in relation to this Volume 2.</w:t>
      </w:r>
    </w:p>
    <w:p w14:paraId="00947A46" w14:textId="77777777" w:rsidR="00081F84" w:rsidRPr="00B174A2" w:rsidRDefault="00081F84" w:rsidP="00081F84">
      <w:pPr>
        <w:spacing w:line="276" w:lineRule="auto"/>
        <w:jc w:val="both"/>
        <w:rPr>
          <w:rFonts w:asciiTheme="minorHAnsi" w:hAnsiTheme="minorHAnsi" w:cstheme="minorHAnsi"/>
          <w:szCs w:val="24"/>
        </w:rPr>
      </w:pPr>
      <w:r w:rsidRPr="00B174A2">
        <w:rPr>
          <w:rFonts w:asciiTheme="minorHAnsi" w:hAnsiTheme="minorHAnsi" w:cstheme="minorHAnsi"/>
          <w:szCs w:val="24"/>
        </w:rPr>
        <w:t xml:space="preserve"> </w:t>
      </w:r>
    </w:p>
    <w:tbl>
      <w:tblPr>
        <w:tblW w:w="8851"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46"/>
        <w:gridCol w:w="2205"/>
      </w:tblGrid>
      <w:tr w:rsidR="00081F84" w:rsidRPr="00B174A2" w14:paraId="4D2F6D1C" w14:textId="77777777" w:rsidTr="002E45B1">
        <w:trPr>
          <w:trHeight w:val="440"/>
          <w:jc w:val="right"/>
        </w:trPr>
        <w:tc>
          <w:tcPr>
            <w:tcW w:w="6646" w:type="dxa"/>
            <w:shd w:val="clear" w:color="auto" w:fill="44546A" w:themeFill="text2"/>
            <w:vAlign w:val="center"/>
            <w:hideMark/>
          </w:tcPr>
          <w:p w14:paraId="5B238ED1" w14:textId="77777777" w:rsidR="00081F84" w:rsidRPr="00B174A2" w:rsidRDefault="00081F84" w:rsidP="002E45B1">
            <w:pPr>
              <w:spacing w:line="276" w:lineRule="auto"/>
              <w:jc w:val="both"/>
              <w:rPr>
                <w:rFonts w:asciiTheme="minorHAnsi" w:hAnsiTheme="minorHAnsi" w:cstheme="minorHAnsi"/>
                <w:b/>
                <w:bCs/>
                <w:color w:val="FFFFFF" w:themeColor="background1"/>
                <w:szCs w:val="24"/>
              </w:rPr>
            </w:pPr>
            <w:r w:rsidRPr="00B174A2">
              <w:rPr>
                <w:rFonts w:asciiTheme="minorHAnsi" w:hAnsiTheme="minorHAnsi" w:cstheme="minorHAnsi"/>
                <w:b/>
                <w:bCs/>
                <w:color w:val="FFFFFF" w:themeColor="background1"/>
                <w:szCs w:val="24"/>
              </w:rPr>
              <w:t>Tender Stage</w:t>
            </w:r>
          </w:p>
        </w:tc>
        <w:tc>
          <w:tcPr>
            <w:tcW w:w="2205" w:type="dxa"/>
            <w:shd w:val="clear" w:color="auto" w:fill="44546A" w:themeFill="text2"/>
            <w:vAlign w:val="center"/>
            <w:hideMark/>
          </w:tcPr>
          <w:p w14:paraId="7E2ADB63" w14:textId="77777777" w:rsidR="00081F84" w:rsidRPr="00B174A2" w:rsidRDefault="00081F84" w:rsidP="002E45B1">
            <w:pPr>
              <w:spacing w:line="276" w:lineRule="auto"/>
              <w:jc w:val="both"/>
              <w:rPr>
                <w:rFonts w:asciiTheme="minorHAnsi" w:hAnsiTheme="minorHAnsi" w:cstheme="minorHAnsi"/>
                <w:b/>
                <w:bCs/>
                <w:color w:val="FFFFFF" w:themeColor="background1"/>
                <w:szCs w:val="24"/>
              </w:rPr>
            </w:pPr>
            <w:r w:rsidRPr="00B174A2">
              <w:rPr>
                <w:rFonts w:asciiTheme="minorHAnsi" w:hAnsiTheme="minorHAnsi" w:cstheme="minorHAnsi"/>
                <w:b/>
                <w:bCs/>
                <w:color w:val="FFFFFF" w:themeColor="background1"/>
                <w:szCs w:val="24"/>
              </w:rPr>
              <w:t>Maximum Marks</w:t>
            </w:r>
          </w:p>
        </w:tc>
      </w:tr>
      <w:tr w:rsidR="00081F84" w:rsidRPr="00B174A2" w14:paraId="11746CD4" w14:textId="77777777" w:rsidTr="002E45B1">
        <w:trPr>
          <w:trHeight w:val="440"/>
          <w:jc w:val="right"/>
        </w:trPr>
        <w:tc>
          <w:tcPr>
            <w:tcW w:w="6646" w:type="dxa"/>
            <w:vAlign w:val="center"/>
            <w:hideMark/>
          </w:tcPr>
          <w:p w14:paraId="2F79A6A9" w14:textId="77777777" w:rsidR="00081F84" w:rsidRPr="00B174A2" w:rsidRDefault="00081F84" w:rsidP="002E45B1">
            <w:pPr>
              <w:spacing w:line="276" w:lineRule="auto"/>
              <w:jc w:val="both"/>
              <w:rPr>
                <w:rFonts w:asciiTheme="minorHAnsi" w:hAnsiTheme="minorHAnsi" w:cstheme="minorHAnsi"/>
                <w:color w:val="000000"/>
                <w:szCs w:val="24"/>
              </w:rPr>
            </w:pPr>
            <w:r w:rsidRPr="00B174A2">
              <w:rPr>
                <w:rFonts w:asciiTheme="minorHAnsi" w:hAnsiTheme="minorHAnsi" w:cstheme="minorHAnsi"/>
                <w:szCs w:val="24"/>
              </w:rPr>
              <w:t>Selection Questionnaire</w:t>
            </w:r>
          </w:p>
        </w:tc>
        <w:tc>
          <w:tcPr>
            <w:tcW w:w="2205" w:type="dxa"/>
            <w:vAlign w:val="center"/>
            <w:hideMark/>
          </w:tcPr>
          <w:p w14:paraId="68FB72EA" w14:textId="77777777" w:rsidR="00081F84" w:rsidRPr="00B174A2" w:rsidRDefault="00081F84" w:rsidP="002E45B1">
            <w:pPr>
              <w:spacing w:line="276" w:lineRule="auto"/>
              <w:jc w:val="both"/>
              <w:rPr>
                <w:rFonts w:asciiTheme="minorHAnsi" w:hAnsiTheme="minorHAnsi" w:cstheme="minorHAnsi"/>
                <w:color w:val="000000"/>
                <w:szCs w:val="24"/>
              </w:rPr>
            </w:pPr>
            <w:r w:rsidRPr="00B174A2">
              <w:rPr>
                <w:rFonts w:asciiTheme="minorHAnsi" w:hAnsiTheme="minorHAnsi" w:cstheme="minorHAnsi"/>
                <w:color w:val="000000"/>
                <w:szCs w:val="24"/>
              </w:rPr>
              <w:t>Pass/Fail</w:t>
            </w:r>
          </w:p>
        </w:tc>
      </w:tr>
      <w:tr w:rsidR="00081F84" w:rsidRPr="003B4DA2" w14:paraId="49FBACB9" w14:textId="77777777" w:rsidTr="002E45B1">
        <w:trPr>
          <w:trHeight w:val="440"/>
          <w:jc w:val="right"/>
        </w:trPr>
        <w:tc>
          <w:tcPr>
            <w:tcW w:w="6646" w:type="dxa"/>
            <w:vAlign w:val="center"/>
            <w:hideMark/>
          </w:tcPr>
          <w:p w14:paraId="3A7FB11F" w14:textId="77777777" w:rsidR="00081F84" w:rsidRPr="003B4DA2" w:rsidRDefault="00081F84" w:rsidP="002E45B1">
            <w:pPr>
              <w:spacing w:line="276" w:lineRule="auto"/>
              <w:jc w:val="both"/>
              <w:rPr>
                <w:rFonts w:asciiTheme="minorHAnsi" w:hAnsiTheme="minorHAnsi" w:cstheme="minorHAnsi"/>
                <w:szCs w:val="24"/>
              </w:rPr>
            </w:pPr>
            <w:r w:rsidRPr="003B4DA2">
              <w:rPr>
                <w:rFonts w:asciiTheme="minorHAnsi" w:hAnsiTheme="minorHAnsi" w:cstheme="minorHAnsi"/>
                <w:szCs w:val="24"/>
              </w:rPr>
              <w:t>Technical Response</w:t>
            </w:r>
          </w:p>
        </w:tc>
        <w:tc>
          <w:tcPr>
            <w:tcW w:w="2205" w:type="dxa"/>
            <w:vAlign w:val="center"/>
          </w:tcPr>
          <w:p w14:paraId="4FBABD44" w14:textId="5A006080" w:rsidR="00081F84" w:rsidRPr="003B4DA2" w:rsidRDefault="008F461C" w:rsidP="002E45B1">
            <w:pPr>
              <w:spacing w:line="276" w:lineRule="auto"/>
              <w:jc w:val="both"/>
              <w:rPr>
                <w:rFonts w:asciiTheme="minorHAnsi" w:hAnsiTheme="minorHAnsi" w:cstheme="minorHAnsi"/>
                <w:color w:val="000000"/>
                <w:szCs w:val="24"/>
              </w:rPr>
            </w:pPr>
            <w:r w:rsidRPr="003B4DA2">
              <w:rPr>
                <w:rFonts w:asciiTheme="minorHAnsi" w:hAnsiTheme="minorHAnsi" w:cstheme="minorHAnsi"/>
                <w:color w:val="000000"/>
                <w:szCs w:val="24"/>
              </w:rPr>
              <w:t>50</w:t>
            </w:r>
          </w:p>
        </w:tc>
      </w:tr>
      <w:tr w:rsidR="00081F84" w:rsidRPr="00B174A2" w14:paraId="3FCCD2DD" w14:textId="77777777" w:rsidTr="002E45B1">
        <w:trPr>
          <w:trHeight w:val="440"/>
          <w:jc w:val="right"/>
        </w:trPr>
        <w:tc>
          <w:tcPr>
            <w:tcW w:w="6646" w:type="dxa"/>
            <w:vAlign w:val="center"/>
            <w:hideMark/>
          </w:tcPr>
          <w:p w14:paraId="571E18EF" w14:textId="77777777" w:rsidR="00081F84" w:rsidRPr="003B4DA2" w:rsidRDefault="00081F84" w:rsidP="002E45B1">
            <w:pPr>
              <w:spacing w:line="276" w:lineRule="auto"/>
              <w:jc w:val="both"/>
              <w:rPr>
                <w:rFonts w:asciiTheme="minorHAnsi" w:hAnsiTheme="minorHAnsi"/>
              </w:rPr>
            </w:pPr>
            <w:r w:rsidRPr="003B4DA2">
              <w:rPr>
                <w:rFonts w:asciiTheme="minorHAnsi" w:hAnsiTheme="minorHAnsi"/>
              </w:rPr>
              <w:t>Pricing Framework Response</w:t>
            </w:r>
          </w:p>
        </w:tc>
        <w:tc>
          <w:tcPr>
            <w:tcW w:w="2205" w:type="dxa"/>
            <w:vAlign w:val="center"/>
          </w:tcPr>
          <w:p w14:paraId="38AF7FF6" w14:textId="02F66142" w:rsidR="00081F84" w:rsidRPr="003B4DA2" w:rsidRDefault="00BF25EF" w:rsidP="002E45B1">
            <w:pPr>
              <w:spacing w:line="276" w:lineRule="auto"/>
              <w:jc w:val="both"/>
              <w:rPr>
                <w:rFonts w:asciiTheme="minorHAnsi" w:hAnsiTheme="minorHAnsi" w:cstheme="minorHAnsi"/>
                <w:color w:val="000000"/>
                <w:szCs w:val="24"/>
              </w:rPr>
            </w:pPr>
            <w:r w:rsidRPr="003B4DA2">
              <w:rPr>
                <w:rFonts w:asciiTheme="minorHAnsi" w:hAnsiTheme="minorHAnsi" w:cstheme="minorHAnsi"/>
                <w:color w:val="000000"/>
                <w:szCs w:val="24"/>
              </w:rPr>
              <w:t>50</w:t>
            </w:r>
          </w:p>
        </w:tc>
      </w:tr>
      <w:tr w:rsidR="00081F84" w:rsidRPr="00B174A2" w14:paraId="321F32C4" w14:textId="77777777" w:rsidTr="002E45B1">
        <w:trPr>
          <w:trHeight w:val="440"/>
          <w:jc w:val="right"/>
        </w:trPr>
        <w:tc>
          <w:tcPr>
            <w:tcW w:w="6646" w:type="dxa"/>
            <w:shd w:val="clear" w:color="auto" w:fill="44546A" w:themeFill="text2"/>
            <w:vAlign w:val="center"/>
          </w:tcPr>
          <w:p w14:paraId="2FC2419A" w14:textId="77777777" w:rsidR="00081F84" w:rsidRPr="00DD1072" w:rsidRDefault="00081F84" w:rsidP="002E45B1">
            <w:pPr>
              <w:spacing w:line="276" w:lineRule="auto"/>
              <w:jc w:val="both"/>
              <w:rPr>
                <w:rFonts w:asciiTheme="minorHAnsi" w:hAnsiTheme="minorHAnsi" w:cstheme="minorHAnsi"/>
                <w:b/>
                <w:color w:val="FFFFFF" w:themeColor="background1"/>
                <w:szCs w:val="24"/>
              </w:rPr>
            </w:pPr>
            <w:r w:rsidRPr="00DD1072">
              <w:rPr>
                <w:rFonts w:asciiTheme="minorHAnsi" w:hAnsiTheme="minorHAnsi" w:cstheme="minorHAnsi"/>
                <w:b/>
                <w:color w:val="FFFFFF" w:themeColor="background1"/>
                <w:szCs w:val="24"/>
              </w:rPr>
              <w:t>Total</w:t>
            </w:r>
          </w:p>
        </w:tc>
        <w:tc>
          <w:tcPr>
            <w:tcW w:w="2205" w:type="dxa"/>
            <w:shd w:val="clear" w:color="auto" w:fill="44546A" w:themeFill="text2"/>
            <w:vAlign w:val="center"/>
          </w:tcPr>
          <w:p w14:paraId="4A5B7834" w14:textId="77777777" w:rsidR="00081F84" w:rsidRPr="00DD1072" w:rsidRDefault="00081F84" w:rsidP="002E45B1">
            <w:pPr>
              <w:spacing w:line="276" w:lineRule="auto"/>
              <w:jc w:val="both"/>
              <w:rPr>
                <w:rFonts w:asciiTheme="minorHAnsi" w:hAnsiTheme="minorHAnsi" w:cstheme="minorHAnsi"/>
                <w:b/>
                <w:color w:val="FFFFFF" w:themeColor="background1"/>
                <w:szCs w:val="24"/>
              </w:rPr>
            </w:pPr>
            <w:r w:rsidRPr="00DD1072">
              <w:rPr>
                <w:rFonts w:asciiTheme="minorHAnsi" w:hAnsiTheme="minorHAnsi" w:cstheme="minorHAnsi"/>
                <w:b/>
                <w:color w:val="FFFFFF" w:themeColor="background1"/>
                <w:szCs w:val="24"/>
              </w:rPr>
              <w:t>100</w:t>
            </w:r>
          </w:p>
        </w:tc>
      </w:tr>
    </w:tbl>
    <w:p w14:paraId="71EB54CE" w14:textId="77777777" w:rsidR="00081F84" w:rsidRPr="00B174A2" w:rsidRDefault="00081F84" w:rsidP="00081F84">
      <w:pPr>
        <w:spacing w:line="276" w:lineRule="auto"/>
        <w:jc w:val="both"/>
        <w:rPr>
          <w:rFonts w:asciiTheme="minorHAnsi" w:hAnsiTheme="minorHAnsi" w:cstheme="minorHAnsi"/>
          <w:szCs w:val="24"/>
        </w:rPr>
      </w:pPr>
    </w:p>
    <w:p w14:paraId="6C21473D" w14:textId="77777777" w:rsidR="00081F84" w:rsidRPr="00B174A2" w:rsidRDefault="00081F84" w:rsidP="00081F84">
      <w:pPr>
        <w:spacing w:line="276" w:lineRule="auto"/>
        <w:jc w:val="both"/>
        <w:rPr>
          <w:rFonts w:asciiTheme="minorHAnsi" w:hAnsiTheme="minorHAnsi" w:cstheme="minorHAnsi"/>
          <w:szCs w:val="24"/>
        </w:rPr>
      </w:pPr>
      <w:r w:rsidRPr="00B174A2">
        <w:rPr>
          <w:rFonts w:asciiTheme="minorHAnsi" w:hAnsiTheme="minorHAnsi" w:cstheme="minorHAnsi"/>
          <w:szCs w:val="24"/>
        </w:rPr>
        <w:t xml:space="preserve">The selection questionnaire will be scored on a pass/fail basis, with the technical response </w:t>
      </w:r>
      <w:r w:rsidRPr="002C64D8">
        <w:rPr>
          <w:rFonts w:asciiTheme="minorHAnsi" w:hAnsiTheme="minorHAnsi" w:cstheme="minorHAnsi"/>
          <w:b/>
          <w:bCs/>
          <w:szCs w:val="24"/>
        </w:rPr>
        <w:t>only of the bidders who successfully pass the selection questionnaire being evaluated</w:t>
      </w:r>
      <w:r w:rsidRPr="00B174A2">
        <w:rPr>
          <w:rFonts w:asciiTheme="minorHAnsi" w:hAnsiTheme="minorHAnsi" w:cstheme="minorHAnsi"/>
          <w:szCs w:val="24"/>
        </w:rPr>
        <w:t xml:space="preserve"> and allocated a score in line with the agreed evaluation criteria.</w:t>
      </w:r>
    </w:p>
    <w:p w14:paraId="53B6D849" w14:textId="77777777" w:rsidR="00081F84" w:rsidRPr="004F2918" w:rsidRDefault="00081F84" w:rsidP="00081F84">
      <w:pPr>
        <w:spacing w:before="0" w:after="0" w:line="276" w:lineRule="auto"/>
        <w:jc w:val="both"/>
        <w:rPr>
          <w:rFonts w:asciiTheme="minorHAnsi" w:hAnsiTheme="minorHAnsi" w:cstheme="minorHAnsi"/>
          <w:b/>
          <w:caps/>
          <w:u w:val="single"/>
          <w:lang w:eastAsia="en-GB"/>
        </w:rPr>
      </w:pPr>
      <w:r w:rsidRPr="004F2918">
        <w:rPr>
          <w:rFonts w:asciiTheme="minorHAnsi" w:hAnsiTheme="minorHAnsi" w:cstheme="minorHAnsi"/>
        </w:rPr>
        <w:t>Please only provide supporting documents where this is specifically requested.  We may ask to see any other documents without delay at a later stage.</w:t>
      </w:r>
    </w:p>
    <w:p w14:paraId="28943C5E" w14:textId="61D2D654" w:rsidR="00081F84" w:rsidRPr="004F2918" w:rsidRDefault="00BA0B8E" w:rsidP="00081F84">
      <w:pPr>
        <w:spacing w:line="276" w:lineRule="auto"/>
        <w:jc w:val="both"/>
        <w:rPr>
          <w:rFonts w:asciiTheme="minorHAnsi" w:hAnsiTheme="minorHAnsi" w:cstheme="minorHAnsi"/>
        </w:rPr>
      </w:pPr>
      <w:r w:rsidRPr="00BA0B8E">
        <w:rPr>
          <w:rFonts w:asciiTheme="minorHAnsi" w:hAnsiTheme="minorHAnsi" w:cstheme="minorHAnsi"/>
          <w:b/>
          <w:bCs/>
        </w:rPr>
        <w:t>Section 1 of the Qualitative Submission can be found within the Selection Questionnaire document, within Volume 2 of this Tender pack. </w:t>
      </w:r>
      <w:r w:rsidRPr="00BA0B8E">
        <w:rPr>
          <w:rFonts w:asciiTheme="minorHAnsi" w:hAnsiTheme="minorHAnsi" w:cstheme="minorHAnsi"/>
        </w:rPr>
        <w:t> </w:t>
      </w:r>
    </w:p>
    <w:p w14:paraId="59DC9F70" w14:textId="77777777" w:rsidR="00081F84" w:rsidRDefault="00081F84" w:rsidP="00081F84"/>
    <w:p w14:paraId="7FDD7BDA" w14:textId="77777777" w:rsidR="00081F84" w:rsidRDefault="00081F84" w:rsidP="00081F84"/>
    <w:p w14:paraId="6EE5572C" w14:textId="77777777" w:rsidR="00081F84" w:rsidRDefault="00081F84" w:rsidP="00081F84"/>
    <w:p w14:paraId="0AA2E3D9" w14:textId="77777777" w:rsidR="00B52ADC" w:rsidRDefault="00B52ADC" w:rsidP="00081F84"/>
    <w:p w14:paraId="2B880111" w14:textId="77777777" w:rsidR="00C70547" w:rsidRDefault="00C70547" w:rsidP="00081F84"/>
    <w:p w14:paraId="2EF48F02" w14:textId="77777777" w:rsidR="00BF575F" w:rsidRDefault="00BF575F" w:rsidP="00081F84"/>
    <w:p w14:paraId="7CFCBA2D" w14:textId="77777777" w:rsidR="00BF575F" w:rsidRDefault="00BF575F" w:rsidP="00081F84"/>
    <w:p w14:paraId="15CD0AB4" w14:textId="77777777" w:rsidR="00081F84" w:rsidRDefault="00081F84" w:rsidP="00081F84"/>
    <w:p w14:paraId="73B312CE" w14:textId="2FD8728A" w:rsidR="003A6EB2" w:rsidRPr="003A6EB2" w:rsidRDefault="003A6EB2" w:rsidP="003A6EB2">
      <w:pPr>
        <w:spacing w:before="0" w:after="0" w:line="276" w:lineRule="auto"/>
        <w:ind w:left="360"/>
        <w:jc w:val="center"/>
        <w:rPr>
          <w:rFonts w:asciiTheme="minorHAnsi" w:hAnsiTheme="minorHAnsi" w:cstheme="minorHAnsi"/>
          <w:lang w:eastAsia="en-GB"/>
        </w:rPr>
      </w:pPr>
      <w:r w:rsidRPr="003B4DA2">
        <w:rPr>
          <w:rFonts w:asciiTheme="minorHAnsi" w:hAnsiTheme="minorHAnsi" w:cstheme="minorHAnsi"/>
          <w:b/>
          <w:caps/>
          <w:u w:val="single"/>
          <w:lang w:eastAsia="en-GB"/>
        </w:rPr>
        <w:t>2.the TECHNICAL RESPONSE</w:t>
      </w:r>
    </w:p>
    <w:p w14:paraId="37E551A9" w14:textId="77777777" w:rsidR="003A6EB2" w:rsidRPr="006B26D1" w:rsidRDefault="003A6EB2" w:rsidP="003A6EB2">
      <w:pPr>
        <w:spacing w:before="0" w:after="0" w:line="276" w:lineRule="auto"/>
        <w:rPr>
          <w:rFonts w:asciiTheme="minorHAnsi" w:hAnsiTheme="minorHAnsi" w:cstheme="minorHAnsi"/>
          <w:lang w:eastAsia="en-GB"/>
        </w:rPr>
      </w:pPr>
    </w:p>
    <w:p w14:paraId="737A9EBA" w14:textId="77777777" w:rsidR="003A6EB2" w:rsidRDefault="003A6EB2" w:rsidP="003A6EB2">
      <w:pPr>
        <w:pStyle w:val="Body"/>
        <w:keepNext/>
        <w:spacing w:after="0"/>
        <w:rPr>
          <w:rFonts w:asciiTheme="minorHAnsi" w:hAnsiTheme="minorHAnsi" w:cstheme="minorHAnsi"/>
          <w:b/>
          <w:iCs/>
          <w:sz w:val="24"/>
          <w:szCs w:val="24"/>
        </w:rPr>
      </w:pPr>
      <w:r>
        <w:rPr>
          <w:rFonts w:asciiTheme="minorHAnsi" w:hAnsiTheme="minorHAnsi" w:cstheme="minorHAnsi"/>
          <w:b/>
          <w:iCs/>
          <w:sz w:val="24"/>
          <w:szCs w:val="24"/>
        </w:rPr>
        <w:t>Bidders</w:t>
      </w:r>
      <w:r w:rsidRPr="006B26D1">
        <w:rPr>
          <w:rFonts w:asciiTheme="minorHAnsi" w:hAnsiTheme="minorHAnsi" w:cstheme="minorHAnsi"/>
          <w:b/>
          <w:iCs/>
          <w:sz w:val="24"/>
          <w:szCs w:val="24"/>
        </w:rPr>
        <w:t xml:space="preserve"> should answer every question below.  </w:t>
      </w:r>
      <w:r>
        <w:rPr>
          <w:rFonts w:asciiTheme="minorHAnsi" w:hAnsiTheme="minorHAnsi" w:cstheme="minorHAnsi"/>
          <w:b/>
          <w:iCs/>
          <w:sz w:val="24"/>
          <w:szCs w:val="24"/>
        </w:rPr>
        <w:t>Bidders should note that each of the questions below are scored in line with the evaluation criteria listed in Annex 4 of the Invitation to Tender.</w:t>
      </w:r>
    </w:p>
    <w:p w14:paraId="422839B6" w14:textId="77777777" w:rsidR="003A6EB2" w:rsidRDefault="003A6EB2" w:rsidP="003A6EB2">
      <w:pPr>
        <w:pStyle w:val="Body"/>
        <w:keepNext/>
        <w:spacing w:after="0"/>
        <w:rPr>
          <w:rFonts w:asciiTheme="minorHAnsi" w:hAnsiTheme="minorHAnsi" w:cstheme="minorHAnsi"/>
          <w:b/>
          <w:iCs/>
          <w:sz w:val="24"/>
          <w:szCs w:val="24"/>
        </w:rPr>
      </w:pPr>
    </w:p>
    <w:p w14:paraId="1C3AC393" w14:textId="77777777" w:rsidR="003A6EB2" w:rsidRPr="002A03CA" w:rsidRDefault="003A6EB2" w:rsidP="003A6EB2">
      <w:pPr>
        <w:pStyle w:val="Body"/>
        <w:keepNext/>
        <w:spacing w:after="0"/>
        <w:rPr>
          <w:rFonts w:asciiTheme="minorHAnsi" w:hAnsiTheme="minorHAnsi" w:cstheme="minorHAnsi"/>
          <w:b/>
          <w:iCs/>
          <w:sz w:val="24"/>
          <w:szCs w:val="24"/>
        </w:rPr>
      </w:pPr>
      <w:r>
        <w:rPr>
          <w:rFonts w:asciiTheme="minorHAnsi" w:hAnsiTheme="minorHAnsi" w:cstheme="minorHAnsi"/>
          <w:b/>
          <w:iCs/>
          <w:sz w:val="24"/>
          <w:szCs w:val="24"/>
        </w:rPr>
        <w:t>Bidders should note that their response should stay within the maximum word count noted for each response. Any responses that exceed this will be discounted from the maximum word count onwards. Please do not include general information or marketing material as this will not be evaluated. Bidders are able to include tables and graphics within their responses in order to support their response.</w:t>
      </w:r>
    </w:p>
    <w:p w14:paraId="156DAAAF" w14:textId="77777777" w:rsidR="003A6EB2" w:rsidRDefault="003A6EB2" w:rsidP="003A6EB2"/>
    <w:tbl>
      <w:tblPr>
        <w:tblStyle w:val="TableGri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006"/>
      </w:tblGrid>
      <w:tr w:rsidR="003A6EB2" w14:paraId="5E791D58" w14:textId="77777777" w:rsidTr="002E45B1">
        <w:tc>
          <w:tcPr>
            <w:tcW w:w="9016" w:type="dxa"/>
            <w:shd w:val="clear" w:color="auto" w:fill="44546A" w:themeFill="text2"/>
          </w:tcPr>
          <w:p w14:paraId="2B39AB9B" w14:textId="77777777" w:rsidR="003A6EB2" w:rsidRPr="001B2F84" w:rsidRDefault="003A6EB2" w:rsidP="002E45B1">
            <w:pPr>
              <w:jc w:val="center"/>
              <w:rPr>
                <w:b/>
                <w:bCs/>
                <w:color w:val="FFFFFF" w:themeColor="background1"/>
              </w:rPr>
            </w:pPr>
            <w:r w:rsidRPr="001B2F84">
              <w:rPr>
                <w:b/>
                <w:bCs/>
                <w:color w:val="FFFFFF" w:themeColor="background1"/>
              </w:rPr>
              <w:t>SECTION ONE: TECHNICAL RESPONSE</w:t>
            </w:r>
          </w:p>
        </w:tc>
      </w:tr>
    </w:tbl>
    <w:tbl>
      <w:tblPr>
        <w:tblpPr w:leftFromText="180" w:rightFromText="180" w:vertAnchor="text" w:horzAnchor="margin" w:tblpY="3"/>
        <w:tblW w:w="9007" w:type="dxa"/>
        <w:tblCellMar>
          <w:left w:w="0" w:type="dxa"/>
          <w:right w:w="0" w:type="dxa"/>
        </w:tblCellMar>
        <w:tblLook w:val="04A0" w:firstRow="1" w:lastRow="0" w:firstColumn="1" w:lastColumn="0" w:noHBand="0" w:noVBand="1"/>
      </w:tblPr>
      <w:tblGrid>
        <w:gridCol w:w="1148"/>
        <w:gridCol w:w="3520"/>
        <w:gridCol w:w="2335"/>
        <w:gridCol w:w="1081"/>
        <w:gridCol w:w="923"/>
      </w:tblGrid>
      <w:tr w:rsidR="003A6EB2" w:rsidRPr="00FC5A49" w14:paraId="272EFEB2" w14:textId="77777777" w:rsidTr="1DD66B2B">
        <w:tc>
          <w:tcPr>
            <w:tcW w:w="1148" w:type="dxa"/>
            <w:tcBorders>
              <w:top w:val="single" w:sz="8" w:space="0" w:color="auto"/>
              <w:left w:val="single" w:sz="8" w:space="0" w:color="auto"/>
              <w:bottom w:val="single" w:sz="8" w:space="0" w:color="auto"/>
              <w:right w:val="single" w:sz="8" w:space="0" w:color="auto"/>
            </w:tcBorders>
            <w:shd w:val="clear" w:color="auto" w:fill="44546A" w:themeFill="text2"/>
            <w:tcMar>
              <w:top w:w="0" w:type="dxa"/>
              <w:left w:w="108" w:type="dxa"/>
              <w:bottom w:w="0" w:type="dxa"/>
              <w:right w:w="108" w:type="dxa"/>
            </w:tcMar>
            <w:hideMark/>
          </w:tcPr>
          <w:p w14:paraId="5ED3A75D" w14:textId="77777777" w:rsidR="003A6EB2" w:rsidRPr="00FC5A49" w:rsidRDefault="003A6EB2" w:rsidP="003A6EB2">
            <w:pPr>
              <w:jc w:val="center"/>
              <w:rPr>
                <w:rFonts w:asciiTheme="minorHAnsi" w:hAnsiTheme="minorHAnsi" w:cstheme="minorHAnsi"/>
                <w:color w:val="FFFFFF"/>
                <w:szCs w:val="24"/>
              </w:rPr>
            </w:pPr>
            <w:bookmarkStart w:id="0" w:name="_Hlk67073102"/>
            <w:r w:rsidRPr="00FC5A49">
              <w:rPr>
                <w:rFonts w:asciiTheme="minorHAnsi" w:hAnsiTheme="minorHAnsi" w:cstheme="minorHAnsi"/>
                <w:color w:val="FFFFFF"/>
              </w:rPr>
              <w:t>Question no</w:t>
            </w:r>
          </w:p>
        </w:tc>
        <w:tc>
          <w:tcPr>
            <w:tcW w:w="3520" w:type="dxa"/>
            <w:tcBorders>
              <w:top w:val="single" w:sz="8" w:space="0" w:color="auto"/>
              <w:left w:val="nil"/>
              <w:bottom w:val="single" w:sz="8" w:space="0" w:color="auto"/>
              <w:right w:val="single" w:sz="8" w:space="0" w:color="auto"/>
            </w:tcBorders>
            <w:shd w:val="clear" w:color="auto" w:fill="44546A" w:themeFill="text2"/>
            <w:tcMar>
              <w:top w:w="0" w:type="dxa"/>
              <w:left w:w="108" w:type="dxa"/>
              <w:bottom w:w="0" w:type="dxa"/>
              <w:right w:w="108" w:type="dxa"/>
            </w:tcMar>
            <w:hideMark/>
          </w:tcPr>
          <w:p w14:paraId="78C882EF" w14:textId="2513F368" w:rsidR="003A6EB2" w:rsidRPr="00FC5A49" w:rsidRDefault="00674064" w:rsidP="003A6EB2">
            <w:pPr>
              <w:jc w:val="center"/>
              <w:rPr>
                <w:rFonts w:asciiTheme="minorHAnsi" w:hAnsiTheme="minorHAnsi" w:cstheme="minorHAnsi"/>
                <w:color w:val="FFFFFF"/>
                <w:sz w:val="22"/>
              </w:rPr>
            </w:pPr>
            <w:r w:rsidRPr="00FC5A49">
              <w:rPr>
                <w:rFonts w:asciiTheme="minorHAnsi" w:hAnsiTheme="minorHAnsi" w:cstheme="minorHAnsi"/>
                <w:color w:val="FFFFFF"/>
              </w:rPr>
              <w:t xml:space="preserve">Experience </w:t>
            </w:r>
          </w:p>
        </w:tc>
        <w:tc>
          <w:tcPr>
            <w:tcW w:w="2335" w:type="dxa"/>
            <w:tcBorders>
              <w:top w:val="single" w:sz="8" w:space="0" w:color="auto"/>
              <w:left w:val="nil"/>
              <w:bottom w:val="single" w:sz="8" w:space="0" w:color="auto"/>
              <w:right w:val="single" w:sz="8" w:space="0" w:color="auto"/>
            </w:tcBorders>
            <w:shd w:val="clear" w:color="auto" w:fill="44546A" w:themeFill="text2"/>
            <w:tcMar>
              <w:top w:w="0" w:type="dxa"/>
              <w:left w:w="108" w:type="dxa"/>
              <w:bottom w:w="0" w:type="dxa"/>
              <w:right w:w="108" w:type="dxa"/>
            </w:tcMar>
            <w:hideMark/>
          </w:tcPr>
          <w:p w14:paraId="3F53F719" w14:textId="77777777" w:rsidR="003A6EB2" w:rsidRPr="00FC5A49" w:rsidRDefault="003A6EB2" w:rsidP="003A6EB2">
            <w:pPr>
              <w:jc w:val="center"/>
              <w:rPr>
                <w:rFonts w:asciiTheme="minorHAnsi" w:hAnsiTheme="minorHAnsi" w:cstheme="minorHAnsi"/>
                <w:color w:val="FFFFFF"/>
              </w:rPr>
            </w:pPr>
            <w:r w:rsidRPr="00FC5A49">
              <w:rPr>
                <w:rFonts w:asciiTheme="minorHAnsi" w:hAnsiTheme="minorHAnsi" w:cstheme="minorHAnsi"/>
                <w:color w:val="FFFFFF"/>
              </w:rPr>
              <w:t>Criteria</w:t>
            </w:r>
          </w:p>
        </w:tc>
        <w:tc>
          <w:tcPr>
            <w:tcW w:w="1081" w:type="dxa"/>
            <w:tcBorders>
              <w:top w:val="single" w:sz="8" w:space="0" w:color="auto"/>
              <w:left w:val="nil"/>
              <w:bottom w:val="single" w:sz="8" w:space="0" w:color="auto"/>
              <w:right w:val="single" w:sz="8" w:space="0" w:color="auto"/>
            </w:tcBorders>
            <w:shd w:val="clear" w:color="auto" w:fill="44546A" w:themeFill="text2"/>
            <w:tcMar>
              <w:top w:w="0" w:type="dxa"/>
              <w:left w:w="108" w:type="dxa"/>
              <w:bottom w:w="0" w:type="dxa"/>
              <w:right w:w="108" w:type="dxa"/>
            </w:tcMar>
            <w:hideMark/>
          </w:tcPr>
          <w:p w14:paraId="133B3FB2" w14:textId="77777777" w:rsidR="003A6EB2" w:rsidRPr="00FC5A49" w:rsidRDefault="003A6EB2" w:rsidP="003A6EB2">
            <w:pPr>
              <w:jc w:val="center"/>
              <w:rPr>
                <w:rFonts w:asciiTheme="minorHAnsi" w:hAnsiTheme="minorHAnsi" w:cstheme="minorHAnsi"/>
                <w:color w:val="FFFFFF"/>
              </w:rPr>
            </w:pPr>
            <w:r w:rsidRPr="00FC5A49">
              <w:rPr>
                <w:rFonts w:asciiTheme="minorHAnsi" w:hAnsiTheme="minorHAnsi" w:cstheme="minorHAnsi"/>
                <w:color w:val="FFFFFF"/>
              </w:rPr>
              <w:t>Marks available</w:t>
            </w:r>
          </w:p>
        </w:tc>
        <w:tc>
          <w:tcPr>
            <w:tcW w:w="923" w:type="dxa"/>
            <w:tcBorders>
              <w:top w:val="single" w:sz="8" w:space="0" w:color="auto"/>
              <w:left w:val="nil"/>
              <w:bottom w:val="single" w:sz="8" w:space="0" w:color="auto"/>
              <w:right w:val="single" w:sz="8" w:space="0" w:color="auto"/>
            </w:tcBorders>
            <w:shd w:val="clear" w:color="auto" w:fill="44546A" w:themeFill="text2"/>
            <w:tcMar>
              <w:top w:w="0" w:type="dxa"/>
              <w:left w:w="108" w:type="dxa"/>
              <w:bottom w:w="0" w:type="dxa"/>
              <w:right w:w="108" w:type="dxa"/>
            </w:tcMar>
            <w:hideMark/>
          </w:tcPr>
          <w:p w14:paraId="63073953" w14:textId="77777777" w:rsidR="003A6EB2" w:rsidRPr="00FC5A49" w:rsidRDefault="003A6EB2" w:rsidP="003A6EB2">
            <w:pPr>
              <w:jc w:val="center"/>
              <w:rPr>
                <w:rFonts w:asciiTheme="minorHAnsi" w:hAnsiTheme="minorHAnsi" w:cstheme="minorHAnsi"/>
                <w:color w:val="FFFFFF"/>
              </w:rPr>
            </w:pPr>
            <w:r w:rsidRPr="00FC5A49">
              <w:rPr>
                <w:rFonts w:asciiTheme="minorHAnsi" w:hAnsiTheme="minorHAnsi" w:cstheme="minorHAnsi"/>
                <w:color w:val="FFFFFF"/>
              </w:rPr>
              <w:t>Word Count</w:t>
            </w:r>
          </w:p>
        </w:tc>
        <w:bookmarkEnd w:id="0"/>
      </w:tr>
      <w:tr w:rsidR="003A6EB2" w:rsidRPr="00FC5A49" w14:paraId="66F796FD" w14:textId="77777777" w:rsidTr="003B1E5A">
        <w:trPr>
          <w:trHeight w:val="1114"/>
        </w:trPr>
        <w:tc>
          <w:tcPr>
            <w:tcW w:w="114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0EDA876" w14:textId="77777777" w:rsidR="003A6EB2" w:rsidRPr="00FC5A49" w:rsidRDefault="003A6EB2" w:rsidP="003A6EB2">
            <w:pPr>
              <w:rPr>
                <w:rFonts w:asciiTheme="minorHAnsi" w:hAnsiTheme="minorHAnsi" w:cstheme="minorHAnsi"/>
              </w:rPr>
            </w:pPr>
            <w:r w:rsidRPr="00FC5A49">
              <w:rPr>
                <w:rFonts w:asciiTheme="minorHAnsi" w:hAnsiTheme="minorHAnsi" w:cstheme="minorHAnsi"/>
              </w:rPr>
              <w:t>1</w:t>
            </w:r>
          </w:p>
        </w:tc>
        <w:tc>
          <w:tcPr>
            <w:tcW w:w="3520" w:type="dxa"/>
            <w:tcBorders>
              <w:top w:val="nil"/>
              <w:left w:val="nil"/>
              <w:bottom w:val="single" w:sz="8" w:space="0" w:color="auto"/>
              <w:right w:val="single" w:sz="8" w:space="0" w:color="auto"/>
            </w:tcBorders>
            <w:tcMar>
              <w:top w:w="0" w:type="dxa"/>
              <w:left w:w="108" w:type="dxa"/>
              <w:bottom w:w="0" w:type="dxa"/>
              <w:right w:w="108" w:type="dxa"/>
            </w:tcMar>
          </w:tcPr>
          <w:p w14:paraId="3512FE75" w14:textId="2E6EE086" w:rsidR="00F84722" w:rsidRPr="00FC5A49" w:rsidRDefault="00F84722" w:rsidP="00F84722">
            <w:pPr>
              <w:spacing w:before="0" w:after="160" w:line="278" w:lineRule="auto"/>
              <w:rPr>
                <w:rFonts w:asciiTheme="minorHAnsi" w:hAnsiTheme="minorHAnsi" w:cstheme="minorHAnsi"/>
              </w:rPr>
            </w:pPr>
            <w:r w:rsidRPr="00FC5A49">
              <w:rPr>
                <w:rFonts w:asciiTheme="minorHAnsi" w:hAnsiTheme="minorHAnsi" w:cstheme="minorHAnsi"/>
              </w:rPr>
              <w:t xml:space="preserve">Please describe your organisation’s experience in delivering </w:t>
            </w:r>
            <w:r w:rsidR="00527D3D">
              <w:rPr>
                <w:rFonts w:asciiTheme="minorHAnsi" w:hAnsiTheme="minorHAnsi" w:cstheme="minorHAnsi"/>
              </w:rPr>
              <w:t>reactive and planned asbestos removals works</w:t>
            </w:r>
            <w:r w:rsidR="00F31731" w:rsidRPr="00FC5A49">
              <w:rPr>
                <w:rFonts w:asciiTheme="minorHAnsi" w:hAnsiTheme="minorHAnsi" w:cstheme="minorHAnsi"/>
              </w:rPr>
              <w:t>, as described within the tender pack</w:t>
            </w:r>
            <w:r w:rsidRPr="00FC5A49">
              <w:rPr>
                <w:rFonts w:asciiTheme="minorHAnsi" w:hAnsiTheme="minorHAnsi" w:cstheme="minorHAnsi"/>
              </w:rPr>
              <w:t>.</w:t>
            </w:r>
          </w:p>
          <w:p w14:paraId="34B8995C" w14:textId="77777777" w:rsidR="00F84722" w:rsidRPr="00FC5A49" w:rsidRDefault="00F84722" w:rsidP="00F84722">
            <w:pPr>
              <w:spacing w:before="0" w:after="160" w:line="278" w:lineRule="auto"/>
              <w:rPr>
                <w:rFonts w:asciiTheme="minorHAnsi" w:hAnsiTheme="minorHAnsi" w:cstheme="minorHAnsi"/>
              </w:rPr>
            </w:pPr>
            <w:r w:rsidRPr="00FC5A49">
              <w:rPr>
                <w:rFonts w:asciiTheme="minorHAnsi" w:hAnsiTheme="minorHAnsi" w:cstheme="minorHAnsi"/>
              </w:rPr>
              <w:t>Your response should include:</w:t>
            </w:r>
          </w:p>
          <w:p w14:paraId="28E02382" w14:textId="3F52DCDD" w:rsidR="00F84722" w:rsidRPr="00FC5A49" w:rsidRDefault="00F84722" w:rsidP="00F84722">
            <w:pPr>
              <w:numPr>
                <w:ilvl w:val="0"/>
                <w:numId w:val="3"/>
              </w:numPr>
              <w:spacing w:before="0" w:after="160" w:line="278" w:lineRule="auto"/>
              <w:rPr>
                <w:rFonts w:asciiTheme="minorHAnsi" w:hAnsiTheme="minorHAnsi"/>
              </w:rPr>
            </w:pPr>
            <w:r w:rsidRPr="7BA08C9B">
              <w:rPr>
                <w:rFonts w:asciiTheme="minorHAnsi" w:hAnsiTheme="minorHAnsi"/>
              </w:rPr>
              <w:t>Examples of</w:t>
            </w:r>
            <w:r w:rsidR="003F7A65">
              <w:rPr>
                <w:rFonts w:asciiTheme="minorHAnsi" w:hAnsiTheme="minorHAnsi"/>
              </w:rPr>
              <w:t xml:space="preserve"> relevant</w:t>
            </w:r>
            <w:commentRangeStart w:id="1"/>
            <w:commentRangeStart w:id="2"/>
            <w:r w:rsidRPr="7BA08C9B">
              <w:rPr>
                <w:rFonts w:asciiTheme="minorHAnsi" w:hAnsiTheme="minorHAnsi"/>
              </w:rPr>
              <w:t xml:space="preserve"> contracts</w:t>
            </w:r>
            <w:commentRangeEnd w:id="1"/>
            <w:r w:rsidRPr="7BA08C9B">
              <w:rPr>
                <w:rStyle w:val="CommentReference"/>
                <w:rFonts w:asciiTheme="minorHAnsi" w:hAnsiTheme="minorHAnsi"/>
                <w:sz w:val="24"/>
                <w:szCs w:val="22"/>
              </w:rPr>
              <w:commentReference w:id="1"/>
            </w:r>
            <w:commentRangeEnd w:id="2"/>
            <w:r w:rsidR="00EA407A" w:rsidRPr="7BA08C9B">
              <w:rPr>
                <w:rStyle w:val="CommentReference"/>
                <w:rFonts w:asciiTheme="minorHAnsi" w:hAnsiTheme="minorHAnsi"/>
                <w:sz w:val="24"/>
                <w:szCs w:val="22"/>
              </w:rPr>
              <w:commentReference w:id="2"/>
            </w:r>
            <w:r w:rsidRPr="7BA08C9B">
              <w:rPr>
                <w:rFonts w:asciiTheme="minorHAnsi" w:hAnsiTheme="minorHAnsi"/>
              </w:rPr>
              <w:t xml:space="preserve"> of a similar </w:t>
            </w:r>
            <w:r w:rsidR="00EA407A">
              <w:rPr>
                <w:rFonts w:asciiTheme="minorHAnsi" w:hAnsiTheme="minorHAnsi"/>
              </w:rPr>
              <w:t xml:space="preserve">nature and </w:t>
            </w:r>
            <w:r w:rsidRPr="7BA08C9B">
              <w:rPr>
                <w:rFonts w:asciiTheme="minorHAnsi" w:hAnsiTheme="minorHAnsi"/>
              </w:rPr>
              <w:t>scale</w:t>
            </w:r>
          </w:p>
          <w:p w14:paraId="6E369CC3" w14:textId="1D8B006A" w:rsidR="00F84722" w:rsidRPr="00FC5A49" w:rsidRDefault="00F84722" w:rsidP="00F84722">
            <w:pPr>
              <w:numPr>
                <w:ilvl w:val="0"/>
                <w:numId w:val="3"/>
              </w:numPr>
              <w:spacing w:before="0" w:after="160" w:line="278" w:lineRule="auto"/>
              <w:rPr>
                <w:rFonts w:asciiTheme="minorHAnsi" w:hAnsiTheme="minorHAnsi" w:cstheme="minorHAnsi"/>
              </w:rPr>
            </w:pPr>
            <w:r w:rsidRPr="00FC5A49">
              <w:rPr>
                <w:rFonts w:asciiTheme="minorHAnsi" w:hAnsiTheme="minorHAnsi" w:cstheme="minorHAnsi"/>
              </w:rPr>
              <w:t xml:space="preserve">Experience working in occupied residential properties </w:t>
            </w:r>
          </w:p>
          <w:p w14:paraId="31538C0A" w14:textId="16ABBA71" w:rsidR="00ED698E" w:rsidRPr="00FC5A49" w:rsidRDefault="00F84722" w:rsidP="00ED698E">
            <w:pPr>
              <w:numPr>
                <w:ilvl w:val="0"/>
                <w:numId w:val="3"/>
              </w:numPr>
              <w:spacing w:before="0" w:after="160" w:line="278" w:lineRule="auto"/>
              <w:rPr>
                <w:rFonts w:asciiTheme="minorHAnsi" w:hAnsiTheme="minorHAnsi" w:cstheme="minorHAnsi"/>
              </w:rPr>
            </w:pPr>
            <w:r w:rsidRPr="00FC5A49">
              <w:rPr>
                <w:rFonts w:asciiTheme="minorHAnsi" w:hAnsiTheme="minorHAnsi" w:cstheme="minorHAnsi"/>
              </w:rPr>
              <w:t xml:space="preserve">Understanding of statutory and regulatory requirements applicable </w:t>
            </w:r>
            <w:r w:rsidR="00ED698E" w:rsidRPr="00FC5A49">
              <w:rPr>
                <w:rFonts w:asciiTheme="minorHAnsi" w:hAnsiTheme="minorHAnsi" w:cstheme="minorHAnsi"/>
              </w:rPr>
              <w:t>to this contract</w:t>
            </w:r>
          </w:p>
          <w:p w14:paraId="4866DAEF" w14:textId="57817A9C" w:rsidR="00F31731" w:rsidRDefault="00E34D18" w:rsidP="00ED698E">
            <w:pPr>
              <w:numPr>
                <w:ilvl w:val="0"/>
                <w:numId w:val="3"/>
              </w:numPr>
              <w:spacing w:before="0" w:after="160" w:line="278" w:lineRule="auto"/>
              <w:rPr>
                <w:rFonts w:asciiTheme="minorHAnsi" w:hAnsiTheme="minorHAnsi" w:cstheme="minorHAnsi"/>
              </w:rPr>
            </w:pPr>
            <w:r w:rsidRPr="00FC5A49">
              <w:rPr>
                <w:rFonts w:asciiTheme="minorHAnsi" w:hAnsiTheme="minorHAnsi" w:cstheme="minorHAnsi"/>
              </w:rPr>
              <w:t>Y</w:t>
            </w:r>
            <w:r w:rsidR="00F31731" w:rsidRPr="00FC5A49">
              <w:rPr>
                <w:rFonts w:asciiTheme="minorHAnsi" w:hAnsiTheme="minorHAnsi" w:cstheme="minorHAnsi"/>
              </w:rPr>
              <w:t>our organisations capacity and experience to deliver the full scope of works</w:t>
            </w:r>
            <w:r w:rsidRPr="00FC5A49">
              <w:rPr>
                <w:rFonts w:asciiTheme="minorHAnsi" w:hAnsiTheme="minorHAnsi" w:cstheme="minorHAnsi"/>
              </w:rPr>
              <w:t xml:space="preserve"> </w:t>
            </w:r>
            <w:r w:rsidR="004E4A36" w:rsidRPr="00FC5A49">
              <w:rPr>
                <w:rFonts w:asciiTheme="minorHAnsi" w:hAnsiTheme="minorHAnsi" w:cstheme="minorHAnsi"/>
              </w:rPr>
              <w:t>across the geographical area</w:t>
            </w:r>
            <w:r w:rsidR="00F31731" w:rsidRPr="00FC5A49">
              <w:rPr>
                <w:rFonts w:asciiTheme="minorHAnsi" w:hAnsiTheme="minorHAnsi" w:cstheme="minorHAnsi"/>
              </w:rPr>
              <w:t xml:space="preserve"> </w:t>
            </w:r>
          </w:p>
          <w:p w14:paraId="0A27904F" w14:textId="7AA7A0BB" w:rsidR="006F4BC8" w:rsidRDefault="006F4BC8" w:rsidP="00ED698E">
            <w:pPr>
              <w:numPr>
                <w:ilvl w:val="0"/>
                <w:numId w:val="3"/>
              </w:numPr>
              <w:spacing w:before="0" w:after="160" w:line="278" w:lineRule="auto"/>
              <w:rPr>
                <w:rFonts w:asciiTheme="minorHAnsi" w:hAnsiTheme="minorHAnsi" w:cstheme="minorHAnsi"/>
              </w:rPr>
            </w:pPr>
            <w:r w:rsidRPr="006F4BC8">
              <w:rPr>
                <w:rFonts w:asciiTheme="minorHAnsi" w:hAnsiTheme="minorHAnsi" w:cstheme="minorHAnsi"/>
              </w:rPr>
              <w:t>What</w:t>
            </w:r>
            <w:r w:rsidR="001E2E9E">
              <w:rPr>
                <w:rFonts w:asciiTheme="minorHAnsi" w:hAnsiTheme="minorHAnsi" w:cstheme="minorHAnsi"/>
              </w:rPr>
              <w:t xml:space="preserve"> </w:t>
            </w:r>
            <w:r w:rsidRPr="006F4BC8">
              <w:rPr>
                <w:rFonts w:asciiTheme="minorHAnsi" w:hAnsiTheme="minorHAnsi" w:cstheme="minorHAnsi"/>
              </w:rPr>
              <w:t xml:space="preserve">you feel to be the greatest risks </w:t>
            </w:r>
            <w:r w:rsidR="00E21DDF">
              <w:rPr>
                <w:rFonts w:asciiTheme="minorHAnsi" w:hAnsiTheme="minorHAnsi" w:cstheme="minorHAnsi"/>
              </w:rPr>
              <w:t xml:space="preserve">when working within tenanted properties </w:t>
            </w:r>
            <w:r w:rsidRPr="006F4BC8">
              <w:rPr>
                <w:rFonts w:asciiTheme="minorHAnsi" w:hAnsiTheme="minorHAnsi" w:cstheme="minorHAnsi"/>
              </w:rPr>
              <w:t xml:space="preserve">and how you minimise and or eradicate them </w:t>
            </w:r>
            <w:r w:rsidR="00726330">
              <w:rPr>
                <w:rFonts w:asciiTheme="minorHAnsi" w:hAnsiTheme="minorHAnsi" w:cstheme="minorHAnsi"/>
              </w:rPr>
              <w:t>(please h</w:t>
            </w:r>
            <w:r w:rsidRPr="006F4BC8">
              <w:rPr>
                <w:rFonts w:asciiTheme="minorHAnsi" w:hAnsiTheme="minorHAnsi" w:cstheme="minorHAnsi"/>
              </w:rPr>
              <w:t>ighlight 3 risks</w:t>
            </w:r>
            <w:r w:rsidR="00726330">
              <w:rPr>
                <w:rFonts w:asciiTheme="minorHAnsi" w:hAnsiTheme="minorHAnsi" w:cstheme="minorHAnsi"/>
              </w:rPr>
              <w:t>).</w:t>
            </w:r>
          </w:p>
          <w:p w14:paraId="243B4E6F" w14:textId="4D1388EC" w:rsidR="00FC6168" w:rsidRPr="00FC5A49" w:rsidRDefault="003B1E5A" w:rsidP="00FC6168">
            <w:pPr>
              <w:spacing w:before="0" w:after="160" w:line="278" w:lineRule="auto"/>
              <w:rPr>
                <w:rFonts w:asciiTheme="minorHAnsi" w:hAnsiTheme="minorHAnsi" w:cstheme="minorHAnsi"/>
              </w:rPr>
            </w:pPr>
            <w:r w:rsidRPr="003B1E5A">
              <w:rPr>
                <w:rFonts w:asciiTheme="minorHAnsi" w:hAnsiTheme="minorHAnsi" w:cstheme="minorHAnsi"/>
                <w:b/>
                <w:bCs/>
              </w:rPr>
              <w:t xml:space="preserve">Please detail how this experience will enable you to successfully deliver this </w:t>
            </w:r>
            <w:r>
              <w:rPr>
                <w:rFonts w:asciiTheme="minorHAnsi" w:hAnsiTheme="minorHAnsi" w:cstheme="minorHAnsi"/>
                <w:b/>
                <w:bCs/>
              </w:rPr>
              <w:t>contract.</w:t>
            </w:r>
          </w:p>
        </w:tc>
        <w:tc>
          <w:tcPr>
            <w:tcW w:w="2335" w:type="dxa"/>
            <w:tcBorders>
              <w:top w:val="nil"/>
              <w:left w:val="nil"/>
              <w:bottom w:val="single" w:sz="8" w:space="0" w:color="auto"/>
              <w:right w:val="single" w:sz="8" w:space="0" w:color="auto"/>
            </w:tcBorders>
            <w:tcMar>
              <w:top w:w="0" w:type="dxa"/>
              <w:left w:w="108" w:type="dxa"/>
              <w:bottom w:w="0" w:type="dxa"/>
              <w:right w:w="108" w:type="dxa"/>
            </w:tcMar>
            <w:hideMark/>
          </w:tcPr>
          <w:p w14:paraId="689941BF" w14:textId="7D214472" w:rsidR="0055100C" w:rsidRPr="00FC5A49" w:rsidRDefault="0055100C" w:rsidP="0055100C">
            <w:pPr>
              <w:rPr>
                <w:rFonts w:asciiTheme="minorHAnsi" w:hAnsiTheme="minorHAnsi" w:cstheme="minorHAnsi"/>
                <w:i/>
                <w:iCs/>
                <w:lang w:eastAsia="en-GB"/>
              </w:rPr>
            </w:pPr>
            <w:r w:rsidRPr="00FC5A49">
              <w:rPr>
                <w:rFonts w:asciiTheme="minorHAnsi" w:hAnsiTheme="minorHAnsi" w:cstheme="minorHAnsi"/>
                <w:i/>
                <w:iCs/>
                <w:lang w:eastAsia="en-GB"/>
              </w:rPr>
              <w:t xml:space="preserve">Higher marks will be awarded to responses that can demonstrate </w:t>
            </w:r>
            <w:r w:rsidR="000A6A2A" w:rsidRPr="00FC5A49">
              <w:rPr>
                <w:rFonts w:asciiTheme="minorHAnsi" w:hAnsiTheme="minorHAnsi" w:cstheme="minorHAnsi"/>
                <w:i/>
                <w:iCs/>
                <w:lang w:eastAsia="en-GB"/>
              </w:rPr>
              <w:t xml:space="preserve">a clear understanding of the contract requirements and </w:t>
            </w:r>
            <w:r w:rsidR="00DA5023" w:rsidRPr="00FC5A49">
              <w:rPr>
                <w:rFonts w:asciiTheme="minorHAnsi" w:hAnsiTheme="minorHAnsi" w:cstheme="minorHAnsi"/>
                <w:i/>
                <w:iCs/>
                <w:lang w:eastAsia="en-GB"/>
              </w:rPr>
              <w:t xml:space="preserve">constraints, and </w:t>
            </w:r>
            <w:r w:rsidRPr="00FC5A49">
              <w:rPr>
                <w:rFonts w:asciiTheme="minorHAnsi" w:hAnsiTheme="minorHAnsi" w:cstheme="minorHAnsi"/>
                <w:i/>
                <w:iCs/>
                <w:lang w:eastAsia="en-GB"/>
              </w:rPr>
              <w:t xml:space="preserve">how their </w:t>
            </w:r>
            <w:r w:rsidR="00DA5023" w:rsidRPr="00FC5A49">
              <w:rPr>
                <w:rFonts w:asciiTheme="minorHAnsi" w:hAnsiTheme="minorHAnsi" w:cstheme="minorHAnsi"/>
                <w:i/>
                <w:iCs/>
                <w:lang w:eastAsia="en-GB"/>
              </w:rPr>
              <w:t>experience</w:t>
            </w:r>
            <w:r w:rsidRPr="00FC5A49">
              <w:rPr>
                <w:rFonts w:asciiTheme="minorHAnsi" w:hAnsiTheme="minorHAnsi" w:cstheme="minorHAnsi"/>
                <w:i/>
                <w:iCs/>
                <w:lang w:eastAsia="en-GB"/>
              </w:rPr>
              <w:t xml:space="preserve">, best practice and lessons learned can be best utilised to successfully deliver this contract </w:t>
            </w:r>
            <w:r w:rsidR="006C79F3" w:rsidRPr="00FC5A49">
              <w:rPr>
                <w:rFonts w:asciiTheme="minorHAnsi" w:hAnsiTheme="minorHAnsi" w:cstheme="minorHAnsi"/>
                <w:i/>
                <w:iCs/>
                <w:lang w:eastAsia="en-GB"/>
              </w:rPr>
              <w:t xml:space="preserve">across </w:t>
            </w:r>
            <w:r w:rsidR="001F1E5D" w:rsidRPr="00FC5A49">
              <w:rPr>
                <w:rFonts w:asciiTheme="minorHAnsi" w:hAnsiTheme="minorHAnsi" w:cstheme="minorHAnsi"/>
                <w:i/>
                <w:iCs/>
                <w:lang w:eastAsia="en-GB"/>
              </w:rPr>
              <w:t>N</w:t>
            </w:r>
            <w:r w:rsidR="006C79F3" w:rsidRPr="00FC5A49">
              <w:rPr>
                <w:rFonts w:asciiTheme="minorHAnsi" w:hAnsiTheme="minorHAnsi" w:cstheme="minorHAnsi"/>
                <w:i/>
                <w:iCs/>
                <w:lang w:eastAsia="en-GB"/>
              </w:rPr>
              <w:t>orth Wales</w:t>
            </w:r>
            <w:r w:rsidRPr="00FC5A49">
              <w:rPr>
                <w:rFonts w:asciiTheme="minorHAnsi" w:hAnsiTheme="minorHAnsi" w:cstheme="minorHAnsi"/>
                <w:i/>
                <w:iCs/>
                <w:lang w:eastAsia="en-GB"/>
              </w:rPr>
              <w:t>.</w:t>
            </w:r>
          </w:p>
          <w:p w14:paraId="0AD3E0F1" w14:textId="52BF2D54" w:rsidR="00A61162" w:rsidRPr="00FC5A49" w:rsidRDefault="00A61162" w:rsidP="00A61162">
            <w:pPr>
              <w:rPr>
                <w:rFonts w:asciiTheme="minorHAnsi" w:hAnsiTheme="minorHAnsi" w:cstheme="minorHAnsi"/>
                <w:i/>
                <w:iCs/>
              </w:rPr>
            </w:pPr>
            <w:r w:rsidRPr="00FC5A49">
              <w:rPr>
                <w:rFonts w:ascii="Calibri" w:hAnsi="Calibri" w:cs="Calibri"/>
                <w:i/>
                <w:iCs/>
                <w:color w:val="000000"/>
                <w:shd w:val="clear" w:color="auto" w:fill="FFFFFF"/>
              </w:rPr>
              <w:t> </w:t>
            </w:r>
          </w:p>
          <w:p w14:paraId="123CC68D" w14:textId="6CF8409E" w:rsidR="003A6EB2" w:rsidRPr="00FC5A49" w:rsidRDefault="003A6EB2" w:rsidP="003A6EB2">
            <w:pPr>
              <w:rPr>
                <w:rFonts w:asciiTheme="minorHAnsi" w:hAnsiTheme="minorHAnsi" w:cstheme="minorHAnsi"/>
              </w:rPr>
            </w:pPr>
          </w:p>
        </w:tc>
        <w:tc>
          <w:tcPr>
            <w:tcW w:w="1081" w:type="dxa"/>
            <w:tcBorders>
              <w:top w:val="nil"/>
              <w:left w:val="nil"/>
              <w:bottom w:val="single" w:sz="8" w:space="0" w:color="auto"/>
              <w:right w:val="single" w:sz="8" w:space="0" w:color="auto"/>
            </w:tcBorders>
            <w:tcMar>
              <w:top w:w="0" w:type="dxa"/>
              <w:left w:w="108" w:type="dxa"/>
              <w:bottom w:w="0" w:type="dxa"/>
              <w:right w:w="108" w:type="dxa"/>
            </w:tcMar>
            <w:hideMark/>
          </w:tcPr>
          <w:p w14:paraId="4099DAFA" w14:textId="6211B73D" w:rsidR="003A6EB2" w:rsidRPr="003B4DA2" w:rsidRDefault="00F86161" w:rsidP="003A6EB2">
            <w:pPr>
              <w:rPr>
                <w:rFonts w:asciiTheme="minorHAnsi" w:hAnsiTheme="minorHAnsi" w:cstheme="minorHAnsi"/>
                <w:b/>
              </w:rPr>
            </w:pPr>
            <w:r w:rsidRPr="003B4DA2">
              <w:rPr>
                <w:rFonts w:asciiTheme="minorHAnsi" w:hAnsiTheme="minorHAnsi" w:cstheme="minorHAnsi"/>
                <w:b/>
              </w:rPr>
              <w:t>1</w:t>
            </w:r>
            <w:r w:rsidR="003B4DA2" w:rsidRPr="003B4DA2">
              <w:rPr>
                <w:rFonts w:asciiTheme="minorHAnsi" w:hAnsiTheme="minorHAnsi" w:cstheme="minorHAnsi"/>
                <w:b/>
              </w:rPr>
              <w:t>4</w:t>
            </w:r>
            <w:r w:rsidR="004962B0" w:rsidRPr="003B4DA2">
              <w:rPr>
                <w:rFonts w:asciiTheme="minorHAnsi" w:hAnsiTheme="minorHAnsi" w:cstheme="minorHAnsi"/>
                <w:b/>
              </w:rPr>
              <w:t>%</w:t>
            </w:r>
          </w:p>
        </w:tc>
        <w:tc>
          <w:tcPr>
            <w:tcW w:w="923" w:type="dxa"/>
            <w:tcBorders>
              <w:top w:val="nil"/>
              <w:left w:val="nil"/>
              <w:bottom w:val="single" w:sz="8" w:space="0" w:color="auto"/>
              <w:right w:val="single" w:sz="8" w:space="0" w:color="auto"/>
            </w:tcBorders>
            <w:tcMar>
              <w:top w:w="0" w:type="dxa"/>
              <w:left w:w="108" w:type="dxa"/>
              <w:bottom w:w="0" w:type="dxa"/>
              <w:right w:w="108" w:type="dxa"/>
            </w:tcMar>
            <w:hideMark/>
          </w:tcPr>
          <w:p w14:paraId="697274CC" w14:textId="6C4DFB2B" w:rsidR="003A6EB2" w:rsidRPr="003B4DA2" w:rsidRDefault="003B4DA2" w:rsidP="003A6EB2">
            <w:pPr>
              <w:rPr>
                <w:rFonts w:asciiTheme="minorHAnsi" w:hAnsiTheme="minorHAnsi" w:cstheme="minorHAnsi"/>
                <w:b/>
                <w:bCs/>
                <w:sz w:val="22"/>
              </w:rPr>
            </w:pPr>
            <w:r w:rsidRPr="003B4DA2">
              <w:rPr>
                <w:rFonts w:asciiTheme="minorHAnsi" w:hAnsiTheme="minorHAnsi" w:cstheme="minorHAnsi"/>
                <w:b/>
                <w:bCs/>
              </w:rPr>
              <w:t>15</w:t>
            </w:r>
            <w:r w:rsidR="00A61162" w:rsidRPr="003B4DA2">
              <w:rPr>
                <w:rFonts w:asciiTheme="minorHAnsi" w:hAnsiTheme="minorHAnsi" w:cstheme="minorHAnsi"/>
                <w:b/>
                <w:bCs/>
              </w:rPr>
              <w:t>00</w:t>
            </w:r>
          </w:p>
        </w:tc>
      </w:tr>
      <w:tr w:rsidR="003A6EB2" w:rsidRPr="00FC5A49" w14:paraId="7A4AADC4" w14:textId="77777777" w:rsidTr="1DD66B2B">
        <w:tc>
          <w:tcPr>
            <w:tcW w:w="9007" w:type="dxa"/>
            <w:gridSpan w:val="5"/>
            <w:tcBorders>
              <w:top w:val="nil"/>
              <w:left w:val="single" w:sz="8" w:space="0" w:color="auto"/>
              <w:bottom w:val="single" w:sz="8" w:space="0" w:color="auto"/>
              <w:right w:val="single" w:sz="8" w:space="0" w:color="auto"/>
            </w:tcBorders>
            <w:tcMar>
              <w:top w:w="0" w:type="dxa"/>
              <w:left w:w="108" w:type="dxa"/>
              <w:bottom w:w="0" w:type="dxa"/>
              <w:right w:w="108" w:type="dxa"/>
            </w:tcMar>
          </w:tcPr>
          <w:p w14:paraId="436862CB" w14:textId="77777777" w:rsidR="003A6EB2" w:rsidRPr="00FC5A49" w:rsidRDefault="003A6EB2" w:rsidP="003A6EB2">
            <w:pPr>
              <w:rPr>
                <w:rFonts w:asciiTheme="minorHAnsi" w:hAnsiTheme="minorHAnsi" w:cstheme="minorHAnsi"/>
                <w:b/>
                <w:bCs/>
              </w:rPr>
            </w:pPr>
            <w:r w:rsidRPr="00FC5A49">
              <w:rPr>
                <w:rFonts w:asciiTheme="minorHAnsi" w:hAnsiTheme="minorHAnsi" w:cstheme="minorHAnsi"/>
                <w:b/>
                <w:bCs/>
              </w:rPr>
              <w:t>Response:</w:t>
            </w:r>
          </w:p>
          <w:p w14:paraId="56CBEADB" w14:textId="77777777" w:rsidR="00177ECB" w:rsidRPr="00FC5A49" w:rsidRDefault="00177ECB" w:rsidP="003A6EB2">
            <w:pPr>
              <w:rPr>
                <w:rFonts w:asciiTheme="minorHAnsi" w:hAnsiTheme="minorHAnsi" w:cstheme="minorHAnsi"/>
              </w:rPr>
            </w:pPr>
          </w:p>
          <w:p w14:paraId="00C75669" w14:textId="77777777" w:rsidR="00772827" w:rsidRPr="00FC5A49" w:rsidRDefault="00772827" w:rsidP="003A6EB2">
            <w:pPr>
              <w:rPr>
                <w:rFonts w:asciiTheme="minorHAnsi" w:hAnsiTheme="minorHAnsi" w:cstheme="minorHAnsi"/>
              </w:rPr>
            </w:pPr>
          </w:p>
        </w:tc>
      </w:tr>
      <w:tr w:rsidR="00772827" w:rsidRPr="00FC5A49" w14:paraId="2E8A23DB" w14:textId="77777777" w:rsidTr="1DD66B2B">
        <w:trPr>
          <w:trHeight w:val="90"/>
        </w:trPr>
        <w:tc>
          <w:tcPr>
            <w:tcW w:w="4668"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45D7B5A5" w14:textId="77777777" w:rsidR="00772827" w:rsidRPr="00FC5A49" w:rsidRDefault="00772827" w:rsidP="00772827">
            <w:pPr>
              <w:rPr>
                <w:rFonts w:asciiTheme="minorHAnsi" w:hAnsiTheme="minorHAnsi" w:cstheme="minorHAnsi"/>
                <w:color w:val="FFFFFF"/>
              </w:rPr>
            </w:pPr>
            <w:r w:rsidRPr="00FC5A49">
              <w:rPr>
                <w:rFonts w:asciiTheme="minorHAnsi" w:hAnsiTheme="minorHAnsi" w:cstheme="minorHAnsi"/>
                <w:b/>
                <w:bCs/>
              </w:rPr>
              <w:t xml:space="preserve">Please note response word count  </w:t>
            </w:r>
          </w:p>
        </w:tc>
        <w:tc>
          <w:tcPr>
            <w:tcW w:w="4339" w:type="dxa"/>
            <w:gridSpan w:val="3"/>
            <w:tcBorders>
              <w:top w:val="nil"/>
              <w:left w:val="single" w:sz="8" w:space="0" w:color="auto"/>
              <w:bottom w:val="single" w:sz="8" w:space="0" w:color="auto"/>
              <w:right w:val="single" w:sz="8" w:space="0" w:color="auto"/>
            </w:tcBorders>
          </w:tcPr>
          <w:p w14:paraId="7F605AD9" w14:textId="77777777" w:rsidR="00772827" w:rsidRPr="00FC5A49" w:rsidRDefault="00772827" w:rsidP="00772827">
            <w:pPr>
              <w:jc w:val="center"/>
              <w:rPr>
                <w:rFonts w:asciiTheme="minorHAnsi" w:hAnsiTheme="minorHAnsi" w:cstheme="minorHAnsi"/>
                <w:color w:val="FFFFFF"/>
              </w:rPr>
            </w:pPr>
          </w:p>
        </w:tc>
      </w:tr>
      <w:tr w:rsidR="003A6EB2" w:rsidRPr="00FC5A49" w14:paraId="24B53BE9" w14:textId="77777777" w:rsidTr="1DD66B2B">
        <w:tc>
          <w:tcPr>
            <w:tcW w:w="1148" w:type="dxa"/>
            <w:tcBorders>
              <w:top w:val="nil"/>
              <w:left w:val="single" w:sz="8" w:space="0" w:color="auto"/>
              <w:bottom w:val="single" w:sz="8" w:space="0" w:color="auto"/>
              <w:right w:val="single" w:sz="8" w:space="0" w:color="auto"/>
            </w:tcBorders>
            <w:shd w:val="clear" w:color="auto" w:fill="44546A" w:themeFill="text2"/>
            <w:tcMar>
              <w:top w:w="0" w:type="dxa"/>
              <w:left w:w="108" w:type="dxa"/>
              <w:bottom w:w="0" w:type="dxa"/>
              <w:right w:w="108" w:type="dxa"/>
            </w:tcMar>
            <w:hideMark/>
          </w:tcPr>
          <w:p w14:paraId="1DF93E2E" w14:textId="77777777" w:rsidR="003A6EB2" w:rsidRPr="00FC5A49" w:rsidRDefault="003A6EB2" w:rsidP="003A6EB2">
            <w:pPr>
              <w:jc w:val="center"/>
              <w:rPr>
                <w:rFonts w:asciiTheme="minorHAnsi" w:hAnsiTheme="minorHAnsi" w:cstheme="minorHAnsi"/>
                <w:color w:val="FFFFFF"/>
              </w:rPr>
            </w:pPr>
            <w:r w:rsidRPr="00FC5A49">
              <w:rPr>
                <w:rFonts w:asciiTheme="minorHAnsi" w:hAnsiTheme="minorHAnsi" w:cstheme="minorHAnsi"/>
                <w:color w:val="FFFFFF"/>
              </w:rPr>
              <w:t>Question no</w:t>
            </w:r>
          </w:p>
        </w:tc>
        <w:tc>
          <w:tcPr>
            <w:tcW w:w="3520" w:type="dxa"/>
            <w:tcBorders>
              <w:top w:val="nil"/>
              <w:left w:val="nil"/>
              <w:bottom w:val="single" w:sz="8" w:space="0" w:color="auto"/>
              <w:right w:val="single" w:sz="8" w:space="0" w:color="auto"/>
            </w:tcBorders>
            <w:shd w:val="clear" w:color="auto" w:fill="44546A" w:themeFill="text2"/>
            <w:tcMar>
              <w:top w:w="0" w:type="dxa"/>
              <w:left w:w="108" w:type="dxa"/>
              <w:bottom w:w="0" w:type="dxa"/>
              <w:right w:w="108" w:type="dxa"/>
            </w:tcMar>
            <w:hideMark/>
          </w:tcPr>
          <w:p w14:paraId="7DD32108" w14:textId="30FCD7DF" w:rsidR="003A6EB2" w:rsidRPr="00FC5A49" w:rsidRDefault="005C1877" w:rsidP="003A6EB2">
            <w:pPr>
              <w:jc w:val="center"/>
              <w:rPr>
                <w:rFonts w:asciiTheme="minorHAnsi" w:hAnsiTheme="minorHAnsi" w:cstheme="minorHAnsi"/>
                <w:color w:val="FFFFFF"/>
              </w:rPr>
            </w:pPr>
            <w:r w:rsidRPr="00FC5A49">
              <w:rPr>
                <w:rFonts w:asciiTheme="minorHAnsi" w:hAnsiTheme="minorHAnsi" w:cstheme="minorHAnsi"/>
                <w:color w:val="FFFFFF"/>
              </w:rPr>
              <w:t>Communication</w:t>
            </w:r>
            <w:r w:rsidRPr="00FC5A49">
              <w:rPr>
                <w:rFonts w:asciiTheme="minorHAnsi" w:hAnsiTheme="minorHAnsi" w:cstheme="minorHAnsi"/>
                <w:color w:val="FFFFFF" w:themeColor="background1"/>
                <w:szCs w:val="24"/>
              </w:rPr>
              <w:t xml:space="preserve"> / Appointment Scheduling / No Access</w:t>
            </w:r>
          </w:p>
        </w:tc>
        <w:tc>
          <w:tcPr>
            <w:tcW w:w="2335" w:type="dxa"/>
            <w:tcBorders>
              <w:top w:val="nil"/>
              <w:left w:val="nil"/>
              <w:bottom w:val="single" w:sz="8" w:space="0" w:color="auto"/>
              <w:right w:val="single" w:sz="8" w:space="0" w:color="auto"/>
            </w:tcBorders>
            <w:shd w:val="clear" w:color="auto" w:fill="44546A" w:themeFill="text2"/>
            <w:tcMar>
              <w:top w:w="0" w:type="dxa"/>
              <w:left w:w="108" w:type="dxa"/>
              <w:bottom w:w="0" w:type="dxa"/>
              <w:right w:w="108" w:type="dxa"/>
            </w:tcMar>
            <w:hideMark/>
          </w:tcPr>
          <w:p w14:paraId="27A72432" w14:textId="77777777" w:rsidR="003A6EB2" w:rsidRPr="00FC5A49" w:rsidRDefault="003A6EB2" w:rsidP="003A6EB2">
            <w:pPr>
              <w:jc w:val="center"/>
              <w:rPr>
                <w:rFonts w:asciiTheme="minorHAnsi" w:hAnsiTheme="minorHAnsi" w:cstheme="minorHAnsi"/>
                <w:color w:val="FFFFFF"/>
              </w:rPr>
            </w:pPr>
            <w:r w:rsidRPr="00FC5A49">
              <w:rPr>
                <w:rFonts w:asciiTheme="minorHAnsi" w:hAnsiTheme="minorHAnsi" w:cstheme="minorHAnsi"/>
                <w:color w:val="FFFFFF"/>
              </w:rPr>
              <w:t>Criteria</w:t>
            </w:r>
          </w:p>
        </w:tc>
        <w:tc>
          <w:tcPr>
            <w:tcW w:w="1081" w:type="dxa"/>
            <w:tcBorders>
              <w:top w:val="nil"/>
              <w:left w:val="nil"/>
              <w:bottom w:val="single" w:sz="8" w:space="0" w:color="auto"/>
              <w:right w:val="single" w:sz="8" w:space="0" w:color="auto"/>
            </w:tcBorders>
            <w:shd w:val="clear" w:color="auto" w:fill="44546A" w:themeFill="text2"/>
            <w:tcMar>
              <w:top w:w="0" w:type="dxa"/>
              <w:left w:w="108" w:type="dxa"/>
              <w:bottom w:w="0" w:type="dxa"/>
              <w:right w:w="108" w:type="dxa"/>
            </w:tcMar>
            <w:hideMark/>
          </w:tcPr>
          <w:p w14:paraId="52246868" w14:textId="77777777" w:rsidR="003A6EB2" w:rsidRPr="00FC5A49" w:rsidRDefault="003A6EB2" w:rsidP="003A6EB2">
            <w:pPr>
              <w:jc w:val="center"/>
              <w:rPr>
                <w:rFonts w:asciiTheme="minorHAnsi" w:hAnsiTheme="minorHAnsi" w:cstheme="minorHAnsi"/>
                <w:color w:val="FFFFFF"/>
              </w:rPr>
            </w:pPr>
            <w:r w:rsidRPr="00FC5A49">
              <w:rPr>
                <w:rFonts w:asciiTheme="minorHAnsi" w:hAnsiTheme="minorHAnsi" w:cstheme="minorHAnsi"/>
                <w:color w:val="FFFFFF"/>
              </w:rPr>
              <w:t>Marks available</w:t>
            </w:r>
          </w:p>
        </w:tc>
        <w:tc>
          <w:tcPr>
            <w:tcW w:w="923" w:type="dxa"/>
            <w:tcBorders>
              <w:top w:val="nil"/>
              <w:left w:val="nil"/>
              <w:bottom w:val="single" w:sz="8" w:space="0" w:color="auto"/>
              <w:right w:val="single" w:sz="8" w:space="0" w:color="auto"/>
            </w:tcBorders>
            <w:shd w:val="clear" w:color="auto" w:fill="44546A" w:themeFill="text2"/>
            <w:tcMar>
              <w:top w:w="0" w:type="dxa"/>
              <w:left w:w="108" w:type="dxa"/>
              <w:bottom w:w="0" w:type="dxa"/>
              <w:right w:w="108" w:type="dxa"/>
            </w:tcMar>
            <w:hideMark/>
          </w:tcPr>
          <w:p w14:paraId="59C63A3E" w14:textId="77777777" w:rsidR="003A6EB2" w:rsidRPr="00FC5A49" w:rsidRDefault="003A6EB2" w:rsidP="003A6EB2">
            <w:pPr>
              <w:jc w:val="center"/>
              <w:rPr>
                <w:rFonts w:asciiTheme="minorHAnsi" w:hAnsiTheme="minorHAnsi" w:cstheme="minorHAnsi"/>
                <w:color w:val="FFFFFF"/>
              </w:rPr>
            </w:pPr>
            <w:r w:rsidRPr="00FC5A49">
              <w:rPr>
                <w:rFonts w:asciiTheme="minorHAnsi" w:hAnsiTheme="minorHAnsi" w:cstheme="minorHAnsi"/>
                <w:color w:val="FFFFFF"/>
              </w:rPr>
              <w:t>Word Count</w:t>
            </w:r>
          </w:p>
        </w:tc>
      </w:tr>
      <w:tr w:rsidR="003A6EB2" w:rsidRPr="00FC5A49" w14:paraId="29F1EED8" w14:textId="77777777" w:rsidTr="1DD66B2B">
        <w:tc>
          <w:tcPr>
            <w:tcW w:w="114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7C815E3" w14:textId="77777777" w:rsidR="003A6EB2" w:rsidRPr="00FC5A49" w:rsidRDefault="003A6EB2" w:rsidP="003A6EB2">
            <w:pPr>
              <w:rPr>
                <w:rFonts w:asciiTheme="minorHAnsi" w:hAnsiTheme="minorHAnsi" w:cstheme="minorHAnsi"/>
              </w:rPr>
            </w:pPr>
            <w:r w:rsidRPr="00FC5A49">
              <w:rPr>
                <w:rFonts w:asciiTheme="minorHAnsi" w:hAnsiTheme="minorHAnsi" w:cstheme="minorHAnsi"/>
              </w:rPr>
              <w:t>2</w:t>
            </w:r>
          </w:p>
        </w:tc>
        <w:tc>
          <w:tcPr>
            <w:tcW w:w="3520" w:type="dxa"/>
            <w:tcBorders>
              <w:top w:val="nil"/>
              <w:left w:val="nil"/>
              <w:bottom w:val="single" w:sz="8" w:space="0" w:color="auto"/>
              <w:right w:val="single" w:sz="8" w:space="0" w:color="auto"/>
            </w:tcBorders>
            <w:tcMar>
              <w:top w:w="0" w:type="dxa"/>
              <w:left w:w="108" w:type="dxa"/>
              <w:bottom w:w="0" w:type="dxa"/>
              <w:right w:w="108" w:type="dxa"/>
            </w:tcMar>
          </w:tcPr>
          <w:p w14:paraId="49C2BE3C" w14:textId="1E67605D" w:rsidR="001778A0" w:rsidRPr="00FC5A49" w:rsidRDefault="001778A0" w:rsidP="001778A0">
            <w:pPr>
              <w:pStyle w:val="paragraph"/>
              <w:rPr>
                <w:rFonts w:ascii="Calibri" w:hAnsi="Calibri" w:cs="Calibri"/>
                <w:color w:val="000000"/>
                <w:shd w:val="clear" w:color="auto" w:fill="FFFFFF"/>
              </w:rPr>
            </w:pPr>
            <w:r w:rsidRPr="00FC5A49">
              <w:rPr>
                <w:rFonts w:ascii="Calibri" w:hAnsi="Calibri" w:cs="Calibri"/>
                <w:color w:val="000000"/>
                <w:shd w:val="clear" w:color="auto" w:fill="FFFFFF"/>
              </w:rPr>
              <w:t>As part of the contract, you will be required to</w:t>
            </w:r>
            <w:r w:rsidR="00017917" w:rsidRPr="00017917">
              <w:rPr>
                <w:rFonts w:ascii="Calibri" w:eastAsiaTheme="minorHAnsi" w:hAnsi="Calibri" w:cs="Calibri"/>
                <w:color w:val="000000"/>
                <w:szCs w:val="22"/>
                <w:bdr w:val="none" w:sz="0" w:space="0" w:color="auto" w:frame="1"/>
                <w:lang w:eastAsia="en-US"/>
              </w:rPr>
              <w:t xml:space="preserve"> </w:t>
            </w:r>
            <w:r w:rsidR="00017917" w:rsidRPr="00017917">
              <w:rPr>
                <w:rFonts w:ascii="Calibri" w:hAnsi="Calibri" w:cs="Calibri"/>
                <w:color w:val="000000"/>
                <w:shd w:val="clear" w:color="auto" w:fill="FFFFFF"/>
              </w:rPr>
              <w:t xml:space="preserve">access and complete </w:t>
            </w:r>
            <w:r w:rsidR="00017917">
              <w:rPr>
                <w:rFonts w:ascii="Calibri" w:hAnsi="Calibri" w:cs="Calibri"/>
                <w:color w:val="000000"/>
                <w:shd w:val="clear" w:color="auto" w:fill="FFFFFF"/>
              </w:rPr>
              <w:t>works</w:t>
            </w:r>
            <w:r w:rsidR="00017917" w:rsidRPr="00017917">
              <w:rPr>
                <w:rFonts w:ascii="Calibri" w:hAnsi="Calibri" w:cs="Calibri"/>
                <w:color w:val="000000"/>
                <w:shd w:val="clear" w:color="auto" w:fill="FFFFFF"/>
              </w:rPr>
              <w:t xml:space="preserve"> </w:t>
            </w:r>
            <w:r w:rsidRPr="00FC5A49">
              <w:rPr>
                <w:rFonts w:ascii="Calibri" w:hAnsi="Calibri" w:cs="Calibri"/>
                <w:color w:val="000000"/>
                <w:shd w:val="clear" w:color="auto" w:fill="FFFFFF"/>
              </w:rPr>
              <w:t xml:space="preserve">within tenanted properties. To minimise the disruption to Adra's residents, and </w:t>
            </w:r>
            <w:r w:rsidR="009D3FF1" w:rsidRPr="00FC5A49">
              <w:rPr>
                <w:rFonts w:ascii="Calibri" w:hAnsi="Calibri" w:cs="Calibri"/>
                <w:color w:val="000000"/>
                <w:shd w:val="clear" w:color="auto" w:fill="FFFFFF"/>
              </w:rPr>
              <w:t xml:space="preserve">to </w:t>
            </w:r>
            <w:r w:rsidRPr="00FC5A49">
              <w:rPr>
                <w:rFonts w:ascii="Calibri" w:hAnsi="Calibri" w:cs="Calibri"/>
                <w:color w:val="000000"/>
                <w:shd w:val="clear" w:color="auto" w:fill="FFFFFF"/>
              </w:rPr>
              <w:t xml:space="preserve">ensure </w:t>
            </w:r>
            <w:r w:rsidR="006921B9">
              <w:rPr>
                <w:rFonts w:ascii="Calibri" w:hAnsi="Calibri" w:cs="Calibri"/>
                <w:color w:val="000000"/>
                <w:shd w:val="clear" w:color="auto" w:fill="FFFFFF"/>
              </w:rPr>
              <w:t xml:space="preserve">properties </w:t>
            </w:r>
            <w:r w:rsidRPr="00FC5A49">
              <w:rPr>
                <w:rFonts w:ascii="Calibri" w:hAnsi="Calibri" w:cs="Calibri"/>
                <w:color w:val="000000"/>
                <w:shd w:val="clear" w:color="auto" w:fill="FFFFFF"/>
              </w:rPr>
              <w:t>remain</w:t>
            </w:r>
            <w:r w:rsidR="006921B9">
              <w:rPr>
                <w:rFonts w:ascii="Calibri" w:hAnsi="Calibri" w:cs="Calibri"/>
                <w:color w:val="000000"/>
                <w:shd w:val="clear" w:color="auto" w:fill="FFFFFF"/>
              </w:rPr>
              <w:t xml:space="preserve"> safe and</w:t>
            </w:r>
            <w:r w:rsidRPr="00FC5A49">
              <w:rPr>
                <w:rFonts w:ascii="Calibri" w:hAnsi="Calibri" w:cs="Calibri"/>
                <w:color w:val="000000"/>
                <w:shd w:val="clear" w:color="auto" w:fill="FFFFFF"/>
              </w:rPr>
              <w:t xml:space="preserve"> compliant</w:t>
            </w:r>
            <w:r w:rsidR="009D3FF1" w:rsidRPr="00FC5A49">
              <w:rPr>
                <w:rFonts w:ascii="Calibri" w:hAnsi="Calibri" w:cs="Calibri"/>
                <w:color w:val="000000"/>
                <w:shd w:val="clear" w:color="auto" w:fill="FFFFFF"/>
              </w:rPr>
              <w:t>, p</w:t>
            </w:r>
            <w:r w:rsidRPr="00FC5A49">
              <w:rPr>
                <w:rFonts w:ascii="Calibri" w:hAnsi="Calibri" w:cs="Calibri"/>
                <w:color w:val="000000"/>
                <w:shd w:val="clear" w:color="auto" w:fill="FFFFFF"/>
              </w:rPr>
              <w:t>lease detail your approach to the following:</w:t>
            </w:r>
          </w:p>
          <w:p w14:paraId="2BA2FFB6" w14:textId="55FD79EE" w:rsidR="00CC3C26" w:rsidRPr="00FC5A49" w:rsidRDefault="00162F82" w:rsidP="00CC3C26">
            <w:pPr>
              <w:pStyle w:val="paragraph"/>
              <w:numPr>
                <w:ilvl w:val="0"/>
                <w:numId w:val="36"/>
              </w:numPr>
              <w:spacing w:after="160" w:afterAutospacing="0"/>
              <w:ind w:left="714" w:hanging="357"/>
              <w:rPr>
                <w:rFonts w:ascii="Calibri" w:hAnsi="Calibri" w:cs="Calibri"/>
                <w:color w:val="000000"/>
                <w:shd w:val="clear" w:color="auto" w:fill="FFFFFF"/>
              </w:rPr>
            </w:pPr>
            <w:r w:rsidRPr="00FC5A49">
              <w:rPr>
                <w:rFonts w:ascii="Calibri" w:hAnsi="Calibri" w:cs="Calibri"/>
                <w:color w:val="000000"/>
                <w:shd w:val="clear" w:color="auto" w:fill="FFFFFF"/>
              </w:rPr>
              <w:t>your process to coordinate with our tenants to efficiently schedule appointments</w:t>
            </w:r>
            <w:r w:rsidR="0018276F" w:rsidRPr="00FC5A49">
              <w:rPr>
                <w:rFonts w:ascii="Calibri" w:hAnsi="Calibri" w:cs="Calibri"/>
                <w:color w:val="000000"/>
                <w:shd w:val="clear" w:color="auto" w:fill="FFFFFF"/>
              </w:rPr>
              <w:t>, including communication methods used</w:t>
            </w:r>
            <w:r w:rsidR="00750C0B" w:rsidRPr="00FC5A49">
              <w:rPr>
                <w:rFonts w:ascii="Calibri" w:hAnsi="Calibri" w:cs="Calibri"/>
                <w:color w:val="000000"/>
                <w:shd w:val="clear" w:color="auto" w:fill="FFFFFF"/>
              </w:rPr>
              <w:t xml:space="preserve"> and provision of bilingual (Welsh &amp; English) communication </w:t>
            </w:r>
          </w:p>
          <w:p w14:paraId="2901AA04" w14:textId="4CA7439D" w:rsidR="00162F82" w:rsidRPr="00FC5A49" w:rsidRDefault="00162F82" w:rsidP="00CC3C26">
            <w:pPr>
              <w:pStyle w:val="paragraph"/>
              <w:numPr>
                <w:ilvl w:val="0"/>
                <w:numId w:val="36"/>
              </w:numPr>
              <w:spacing w:after="160" w:afterAutospacing="0"/>
              <w:ind w:left="714" w:hanging="357"/>
              <w:rPr>
                <w:rFonts w:ascii="Calibri" w:hAnsi="Calibri" w:cs="Calibri"/>
                <w:color w:val="000000"/>
                <w:shd w:val="clear" w:color="auto" w:fill="FFFFFF"/>
              </w:rPr>
            </w:pPr>
            <w:r w:rsidRPr="00FC5A49">
              <w:rPr>
                <w:rFonts w:ascii="Calibri" w:hAnsi="Calibri" w:cs="Calibri"/>
                <w:color w:val="000000"/>
                <w:shd w:val="clear" w:color="auto" w:fill="FFFFFF"/>
              </w:rPr>
              <w:t xml:space="preserve">How you </w:t>
            </w:r>
            <w:r w:rsidR="006A5477" w:rsidRPr="00FC5A49">
              <w:rPr>
                <w:rFonts w:ascii="Calibri" w:hAnsi="Calibri" w:cs="Calibri"/>
                <w:color w:val="000000"/>
                <w:shd w:val="clear" w:color="auto" w:fill="FFFFFF"/>
              </w:rPr>
              <w:t xml:space="preserve">will </w:t>
            </w:r>
            <w:r w:rsidRPr="00FC5A49">
              <w:rPr>
                <w:rFonts w:ascii="Calibri" w:hAnsi="Calibri" w:cs="Calibri"/>
                <w:color w:val="000000"/>
                <w:shd w:val="clear" w:color="auto" w:fill="FFFFFF"/>
              </w:rPr>
              <w:t>ensure tenants are kept informed about the work being carried out, including any potential disruptions and required follow up actions</w:t>
            </w:r>
            <w:r w:rsidR="006A5477" w:rsidRPr="00FC5A49">
              <w:rPr>
                <w:rFonts w:ascii="Calibri" w:hAnsi="Calibri" w:cs="Calibri"/>
                <w:color w:val="000000"/>
                <w:shd w:val="clear" w:color="auto" w:fill="FFFFFF"/>
              </w:rPr>
              <w:t>.</w:t>
            </w:r>
          </w:p>
          <w:p w14:paraId="72386D3E" w14:textId="77777777" w:rsidR="007A067E" w:rsidRPr="00FC5A49" w:rsidRDefault="00162F82" w:rsidP="00CC3C26">
            <w:pPr>
              <w:pStyle w:val="paragraph"/>
              <w:numPr>
                <w:ilvl w:val="0"/>
                <w:numId w:val="36"/>
              </w:numPr>
              <w:spacing w:after="160" w:afterAutospacing="0"/>
              <w:ind w:left="714" w:hanging="357"/>
              <w:rPr>
                <w:rFonts w:ascii="Calibri" w:hAnsi="Calibri" w:cs="Calibri"/>
                <w:color w:val="000000"/>
                <w:shd w:val="clear" w:color="auto" w:fill="FFFFFF"/>
              </w:rPr>
            </w:pPr>
            <w:r w:rsidRPr="00FC5A49">
              <w:rPr>
                <w:rFonts w:ascii="Calibri" w:hAnsi="Calibri" w:cs="Calibri"/>
                <w:color w:val="000000"/>
                <w:shd w:val="clear" w:color="auto" w:fill="FFFFFF"/>
              </w:rPr>
              <w:t>In instances where access to a property cannot be gained, how would you manage the situation?</w:t>
            </w:r>
          </w:p>
          <w:p w14:paraId="0952D032" w14:textId="77777777" w:rsidR="003A6EB2" w:rsidRPr="00FC5A49" w:rsidRDefault="00827118" w:rsidP="00CC3C26">
            <w:pPr>
              <w:pStyle w:val="paragraph"/>
              <w:numPr>
                <w:ilvl w:val="0"/>
                <w:numId w:val="36"/>
              </w:numPr>
              <w:spacing w:after="160" w:afterAutospacing="0"/>
              <w:ind w:left="714" w:hanging="357"/>
              <w:rPr>
                <w:rFonts w:ascii="Calibri" w:hAnsi="Calibri" w:cs="Calibri"/>
                <w:color w:val="000000"/>
                <w:shd w:val="clear" w:color="auto" w:fill="FFFFFF"/>
              </w:rPr>
            </w:pPr>
            <w:r w:rsidRPr="00FC5A49">
              <w:rPr>
                <w:rFonts w:ascii="Calibri" w:hAnsi="Calibri" w:cs="Calibri"/>
                <w:color w:val="000000"/>
                <w:shd w:val="clear" w:color="auto" w:fill="FFFFFF"/>
              </w:rPr>
              <w:t xml:space="preserve">Your process </w:t>
            </w:r>
            <w:r w:rsidR="00162F82" w:rsidRPr="00FC5A49">
              <w:rPr>
                <w:rFonts w:ascii="Calibri" w:hAnsi="Calibri" w:cs="Calibri"/>
                <w:color w:val="000000"/>
                <w:shd w:val="clear" w:color="auto" w:fill="FFFFFF"/>
              </w:rPr>
              <w:t>to reschedule appointment</w:t>
            </w:r>
            <w:r w:rsidRPr="00FC5A49">
              <w:rPr>
                <w:rFonts w:ascii="Calibri" w:hAnsi="Calibri" w:cs="Calibri"/>
                <w:color w:val="000000"/>
                <w:shd w:val="clear" w:color="auto" w:fill="FFFFFF"/>
              </w:rPr>
              <w:t>s</w:t>
            </w:r>
            <w:r w:rsidR="00162F82" w:rsidRPr="00FC5A49">
              <w:rPr>
                <w:rFonts w:ascii="Calibri" w:hAnsi="Calibri" w:cs="Calibri"/>
                <w:color w:val="000000"/>
                <w:shd w:val="clear" w:color="auto" w:fill="FFFFFF"/>
              </w:rPr>
              <w:t xml:space="preserve"> and ensure the service is completed within the required timeframe</w:t>
            </w:r>
          </w:p>
          <w:p w14:paraId="0E9C526C" w14:textId="73D1C4A7" w:rsidR="00DB28F7" w:rsidRPr="00FC5A49" w:rsidRDefault="00BC7F30" w:rsidP="00CC3C26">
            <w:pPr>
              <w:pStyle w:val="paragraph"/>
              <w:numPr>
                <w:ilvl w:val="0"/>
                <w:numId w:val="36"/>
              </w:numPr>
              <w:spacing w:after="160" w:afterAutospacing="0"/>
              <w:ind w:left="714" w:hanging="357"/>
              <w:rPr>
                <w:rFonts w:ascii="Calibri" w:hAnsi="Calibri" w:cs="Calibri"/>
                <w:color w:val="000000"/>
                <w:shd w:val="clear" w:color="auto" w:fill="FFFFFF"/>
              </w:rPr>
            </w:pPr>
            <w:r>
              <w:rPr>
                <w:rFonts w:ascii="Calibri" w:hAnsi="Calibri" w:cs="Calibri"/>
                <w:shd w:val="clear" w:color="auto" w:fill="FFFFFF"/>
              </w:rPr>
              <w:t>Complaints and escalation procedures</w:t>
            </w:r>
            <w:r w:rsidR="76669C48" w:rsidRPr="008B262B">
              <w:rPr>
                <w:rFonts w:ascii="Calibri" w:hAnsi="Calibri" w:cs="Calibri"/>
                <w:shd w:val="clear" w:color="auto" w:fill="FFFFFF"/>
              </w:rPr>
              <w:t xml:space="preserve"> </w:t>
            </w:r>
          </w:p>
        </w:tc>
        <w:tc>
          <w:tcPr>
            <w:tcW w:w="2335" w:type="dxa"/>
            <w:tcBorders>
              <w:top w:val="nil"/>
              <w:left w:val="nil"/>
              <w:bottom w:val="single" w:sz="8" w:space="0" w:color="auto"/>
              <w:right w:val="single" w:sz="8" w:space="0" w:color="auto"/>
            </w:tcBorders>
            <w:tcMar>
              <w:top w:w="0" w:type="dxa"/>
              <w:left w:w="108" w:type="dxa"/>
              <w:bottom w:w="0" w:type="dxa"/>
              <w:right w:w="108" w:type="dxa"/>
            </w:tcMar>
            <w:hideMark/>
          </w:tcPr>
          <w:p w14:paraId="34A572B2" w14:textId="77777777" w:rsidR="00254ACF" w:rsidRPr="00FC5A49" w:rsidRDefault="00254ACF" w:rsidP="00254ACF">
            <w:pPr>
              <w:rPr>
                <w:rFonts w:ascii="Calibri" w:hAnsi="Calibri" w:cs="Calibri"/>
                <w:i/>
                <w:iCs/>
                <w:color w:val="000000"/>
                <w:shd w:val="clear" w:color="auto" w:fill="FFFFFF"/>
              </w:rPr>
            </w:pPr>
            <w:r w:rsidRPr="00FC5A49">
              <w:rPr>
                <w:rFonts w:ascii="Calibri" w:hAnsi="Calibri" w:cs="Calibri"/>
                <w:i/>
                <w:iCs/>
                <w:color w:val="000000"/>
                <w:shd w:val="clear" w:color="auto" w:fill="FFFFFF"/>
              </w:rPr>
              <w:t>Higher marks will be awarded to responses that addresses all elements referred to in the question and are able to demonstrate that they have fully understood the constraints and are able to demonstrate to Adra that they have robust customer liaison management to successfully deliver the contract. </w:t>
            </w:r>
          </w:p>
          <w:p w14:paraId="1E12B9E6" w14:textId="6603A388" w:rsidR="003A6EB2" w:rsidRPr="00FC5A49" w:rsidRDefault="003A6EB2" w:rsidP="003A6EB2">
            <w:pPr>
              <w:rPr>
                <w:rFonts w:asciiTheme="minorHAnsi" w:hAnsiTheme="minorHAnsi" w:cstheme="minorHAnsi"/>
                <w:lang w:eastAsia="en-GB"/>
              </w:rPr>
            </w:pPr>
          </w:p>
        </w:tc>
        <w:tc>
          <w:tcPr>
            <w:tcW w:w="1081" w:type="dxa"/>
            <w:tcBorders>
              <w:top w:val="nil"/>
              <w:left w:val="nil"/>
              <w:bottom w:val="single" w:sz="8" w:space="0" w:color="auto"/>
              <w:right w:val="single" w:sz="8" w:space="0" w:color="auto"/>
            </w:tcBorders>
            <w:tcMar>
              <w:top w:w="0" w:type="dxa"/>
              <w:left w:w="108" w:type="dxa"/>
              <w:bottom w:w="0" w:type="dxa"/>
              <w:right w:w="108" w:type="dxa"/>
            </w:tcMar>
            <w:hideMark/>
          </w:tcPr>
          <w:p w14:paraId="4F727D07" w14:textId="1EA62A11" w:rsidR="003A6EB2" w:rsidRPr="00EF25E2" w:rsidRDefault="00D5050A" w:rsidP="003A6EB2">
            <w:pPr>
              <w:rPr>
                <w:rFonts w:asciiTheme="minorHAnsi" w:hAnsiTheme="minorHAnsi" w:cstheme="minorHAnsi"/>
                <w:b/>
                <w:lang w:eastAsia="en-GB"/>
              </w:rPr>
            </w:pPr>
            <w:r w:rsidRPr="00EF25E2">
              <w:rPr>
                <w:rFonts w:asciiTheme="minorHAnsi" w:hAnsiTheme="minorHAnsi" w:cstheme="minorHAnsi"/>
                <w:b/>
                <w:bCs/>
                <w:lang w:eastAsia="en-GB"/>
              </w:rPr>
              <w:t>10</w:t>
            </w:r>
            <w:r w:rsidR="001A7E39" w:rsidRPr="00EF25E2">
              <w:rPr>
                <w:rFonts w:asciiTheme="minorHAnsi" w:hAnsiTheme="minorHAnsi" w:cstheme="minorHAnsi"/>
                <w:b/>
                <w:bCs/>
                <w:lang w:eastAsia="en-GB"/>
              </w:rPr>
              <w:t>%</w:t>
            </w:r>
          </w:p>
        </w:tc>
        <w:tc>
          <w:tcPr>
            <w:tcW w:w="923" w:type="dxa"/>
            <w:tcBorders>
              <w:top w:val="nil"/>
              <w:left w:val="nil"/>
              <w:bottom w:val="single" w:sz="8" w:space="0" w:color="auto"/>
              <w:right w:val="single" w:sz="8" w:space="0" w:color="auto"/>
            </w:tcBorders>
            <w:tcMar>
              <w:top w:w="0" w:type="dxa"/>
              <w:left w:w="108" w:type="dxa"/>
              <w:bottom w:w="0" w:type="dxa"/>
              <w:right w:w="108" w:type="dxa"/>
            </w:tcMar>
            <w:hideMark/>
          </w:tcPr>
          <w:p w14:paraId="76335287" w14:textId="4D0A46B2" w:rsidR="003A6EB2" w:rsidRPr="00EF25E2" w:rsidRDefault="00EF25E2" w:rsidP="003A6EB2">
            <w:pPr>
              <w:rPr>
                <w:rFonts w:asciiTheme="minorHAnsi" w:hAnsiTheme="minorHAnsi" w:cstheme="minorHAnsi"/>
                <w:b/>
                <w:bCs/>
                <w:sz w:val="22"/>
              </w:rPr>
            </w:pPr>
            <w:r w:rsidRPr="00EF25E2">
              <w:rPr>
                <w:rFonts w:asciiTheme="minorHAnsi" w:hAnsiTheme="minorHAnsi" w:cstheme="minorHAnsi"/>
                <w:b/>
                <w:bCs/>
              </w:rPr>
              <w:t>10</w:t>
            </w:r>
            <w:r w:rsidR="00D5050A" w:rsidRPr="00EF25E2">
              <w:rPr>
                <w:rFonts w:asciiTheme="minorHAnsi" w:hAnsiTheme="minorHAnsi" w:cstheme="minorHAnsi"/>
                <w:b/>
                <w:bCs/>
              </w:rPr>
              <w:t>00</w:t>
            </w:r>
          </w:p>
        </w:tc>
      </w:tr>
      <w:tr w:rsidR="003A6EB2" w:rsidRPr="00FC5A49" w14:paraId="308B64CE" w14:textId="77777777" w:rsidTr="1DD66B2B">
        <w:tc>
          <w:tcPr>
            <w:tcW w:w="9007" w:type="dxa"/>
            <w:gridSpan w:val="5"/>
            <w:tcBorders>
              <w:top w:val="nil"/>
              <w:left w:val="single" w:sz="8" w:space="0" w:color="auto"/>
              <w:bottom w:val="single" w:sz="4" w:space="0" w:color="auto"/>
              <w:right w:val="single" w:sz="8" w:space="0" w:color="auto"/>
            </w:tcBorders>
            <w:tcMar>
              <w:top w:w="0" w:type="dxa"/>
              <w:left w:w="108" w:type="dxa"/>
              <w:bottom w:w="0" w:type="dxa"/>
              <w:right w:w="108" w:type="dxa"/>
            </w:tcMar>
          </w:tcPr>
          <w:p w14:paraId="41649A3A" w14:textId="77777777" w:rsidR="003A6EB2" w:rsidRPr="00FC5A49" w:rsidRDefault="003A6EB2" w:rsidP="003A6EB2">
            <w:pPr>
              <w:rPr>
                <w:rFonts w:asciiTheme="minorHAnsi" w:hAnsiTheme="minorHAnsi" w:cstheme="minorHAnsi"/>
                <w:b/>
                <w:bCs/>
              </w:rPr>
            </w:pPr>
            <w:r w:rsidRPr="00FC5A49">
              <w:rPr>
                <w:rFonts w:asciiTheme="minorHAnsi" w:hAnsiTheme="minorHAnsi" w:cstheme="minorHAnsi"/>
                <w:b/>
                <w:bCs/>
              </w:rPr>
              <w:t>Response:</w:t>
            </w:r>
          </w:p>
          <w:p w14:paraId="4B7D8108" w14:textId="77777777" w:rsidR="003A6EB2" w:rsidRPr="00FC5A49" w:rsidRDefault="003A6EB2" w:rsidP="003A6EB2">
            <w:pPr>
              <w:rPr>
                <w:rFonts w:asciiTheme="minorHAnsi" w:hAnsiTheme="minorHAnsi" w:cstheme="minorHAnsi"/>
              </w:rPr>
            </w:pPr>
          </w:p>
          <w:p w14:paraId="28CBE135" w14:textId="77777777" w:rsidR="003A6EB2" w:rsidRPr="00FC5A49" w:rsidRDefault="003A6EB2" w:rsidP="003A6EB2">
            <w:pPr>
              <w:rPr>
                <w:rFonts w:asciiTheme="minorHAnsi" w:hAnsiTheme="minorHAnsi" w:cstheme="minorHAnsi"/>
              </w:rPr>
            </w:pPr>
          </w:p>
        </w:tc>
      </w:tr>
      <w:tr w:rsidR="00772827" w:rsidRPr="00FC5A49" w14:paraId="27140384" w14:textId="77777777" w:rsidTr="1DD66B2B">
        <w:trPr>
          <w:trHeight w:val="90"/>
        </w:trPr>
        <w:tc>
          <w:tcPr>
            <w:tcW w:w="4668"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1C94273F" w14:textId="77777777" w:rsidR="00772827" w:rsidRPr="00FC5A49" w:rsidRDefault="00772827" w:rsidP="00772827">
            <w:pPr>
              <w:rPr>
                <w:rFonts w:asciiTheme="minorHAnsi" w:hAnsiTheme="minorHAnsi" w:cstheme="minorHAnsi"/>
                <w:color w:val="FFFFFF"/>
              </w:rPr>
            </w:pPr>
            <w:r w:rsidRPr="00FC5A49">
              <w:rPr>
                <w:rFonts w:asciiTheme="minorHAnsi" w:hAnsiTheme="minorHAnsi" w:cstheme="minorHAnsi"/>
                <w:b/>
                <w:bCs/>
              </w:rPr>
              <w:t xml:space="preserve">Please note response word count  </w:t>
            </w:r>
          </w:p>
        </w:tc>
        <w:tc>
          <w:tcPr>
            <w:tcW w:w="4339" w:type="dxa"/>
            <w:gridSpan w:val="3"/>
            <w:tcBorders>
              <w:top w:val="nil"/>
              <w:left w:val="single" w:sz="8" w:space="0" w:color="auto"/>
              <w:bottom w:val="single" w:sz="8" w:space="0" w:color="auto"/>
              <w:right w:val="single" w:sz="8" w:space="0" w:color="auto"/>
            </w:tcBorders>
          </w:tcPr>
          <w:p w14:paraId="7AB2592D" w14:textId="77777777" w:rsidR="00772827" w:rsidRPr="00FC5A49" w:rsidRDefault="00772827" w:rsidP="00772827">
            <w:pPr>
              <w:jc w:val="center"/>
              <w:rPr>
                <w:rFonts w:asciiTheme="minorHAnsi" w:hAnsiTheme="minorHAnsi" w:cstheme="minorHAnsi"/>
                <w:color w:val="FFFFFF"/>
              </w:rPr>
            </w:pPr>
          </w:p>
        </w:tc>
      </w:tr>
      <w:tr w:rsidR="007F0C98" w:rsidRPr="00FC5A49" w14:paraId="7CB2B3F5" w14:textId="77777777" w:rsidTr="1DD66B2B">
        <w:trPr>
          <w:trHeight w:val="90"/>
        </w:trPr>
        <w:tc>
          <w:tcPr>
            <w:tcW w:w="1148" w:type="dxa"/>
            <w:tcBorders>
              <w:top w:val="nil"/>
              <w:left w:val="single" w:sz="8" w:space="0" w:color="auto"/>
              <w:bottom w:val="single" w:sz="8" w:space="0" w:color="auto"/>
              <w:right w:val="single" w:sz="8" w:space="0" w:color="auto"/>
            </w:tcBorders>
            <w:shd w:val="clear" w:color="auto" w:fill="44546A" w:themeFill="text2"/>
            <w:tcMar>
              <w:top w:w="0" w:type="dxa"/>
              <w:left w:w="108" w:type="dxa"/>
              <w:bottom w:w="0" w:type="dxa"/>
              <w:right w:w="108" w:type="dxa"/>
            </w:tcMar>
          </w:tcPr>
          <w:p w14:paraId="3C1E0A70" w14:textId="06F25FDF" w:rsidR="007F0C98" w:rsidRPr="00FC5A49" w:rsidRDefault="007F0C98" w:rsidP="007F0C98">
            <w:pPr>
              <w:jc w:val="center"/>
              <w:rPr>
                <w:rFonts w:asciiTheme="minorHAnsi" w:hAnsiTheme="minorHAnsi" w:cstheme="minorHAnsi"/>
                <w:b/>
                <w:bCs/>
              </w:rPr>
            </w:pPr>
            <w:r w:rsidRPr="00FC5A49">
              <w:rPr>
                <w:rFonts w:asciiTheme="minorHAnsi" w:hAnsiTheme="minorHAnsi" w:cstheme="minorHAnsi"/>
                <w:color w:val="FFFFFF"/>
              </w:rPr>
              <w:t>Question no</w:t>
            </w:r>
          </w:p>
        </w:tc>
        <w:tc>
          <w:tcPr>
            <w:tcW w:w="3520" w:type="dxa"/>
            <w:tcBorders>
              <w:top w:val="nil"/>
              <w:left w:val="nil"/>
              <w:bottom w:val="single" w:sz="8" w:space="0" w:color="auto"/>
              <w:right w:val="single" w:sz="8" w:space="0" w:color="auto"/>
            </w:tcBorders>
            <w:shd w:val="clear" w:color="auto" w:fill="44546A" w:themeFill="text2"/>
          </w:tcPr>
          <w:p w14:paraId="67832E58" w14:textId="3351C84D" w:rsidR="007F0C98" w:rsidRPr="00FC5A49" w:rsidRDefault="00313131" w:rsidP="007F0C98">
            <w:pPr>
              <w:jc w:val="center"/>
              <w:rPr>
                <w:rFonts w:asciiTheme="minorHAnsi" w:hAnsiTheme="minorHAnsi"/>
                <w:b/>
              </w:rPr>
            </w:pPr>
            <w:r w:rsidRPr="00FC5A49">
              <w:rPr>
                <w:rFonts w:asciiTheme="minorHAnsi" w:hAnsiTheme="minorHAnsi"/>
                <w:color w:val="FFFFFF" w:themeColor="background1"/>
              </w:rPr>
              <w:t>Documentation</w:t>
            </w:r>
            <w:r w:rsidR="00A77F9B" w:rsidRPr="00FC5A49">
              <w:rPr>
                <w:rFonts w:asciiTheme="minorHAnsi" w:hAnsiTheme="minorHAnsi"/>
                <w:color w:val="FFFFFF" w:themeColor="background1"/>
              </w:rPr>
              <w:t xml:space="preserve"> &amp;</w:t>
            </w:r>
            <w:r w:rsidR="008F16EB" w:rsidRPr="00FC5A49">
              <w:rPr>
                <w:rFonts w:asciiTheme="minorHAnsi" w:hAnsiTheme="minorHAnsi"/>
                <w:color w:val="FFFFFF" w:themeColor="background1"/>
              </w:rPr>
              <w:t xml:space="preserve"> </w:t>
            </w:r>
            <w:r w:rsidR="260E1FBF" w:rsidRPr="00FC5A49">
              <w:rPr>
                <w:rFonts w:asciiTheme="minorHAnsi" w:hAnsiTheme="minorHAnsi"/>
                <w:color w:val="FFFFFF" w:themeColor="background1"/>
              </w:rPr>
              <w:t>C</w:t>
            </w:r>
            <w:r w:rsidR="009B048F" w:rsidRPr="00FC5A49">
              <w:rPr>
                <w:rFonts w:asciiTheme="minorHAnsi" w:hAnsiTheme="minorHAnsi"/>
                <w:color w:val="FFFFFF" w:themeColor="background1"/>
              </w:rPr>
              <w:t>ompliance Reporting</w:t>
            </w:r>
          </w:p>
        </w:tc>
        <w:tc>
          <w:tcPr>
            <w:tcW w:w="2335" w:type="dxa"/>
            <w:tcBorders>
              <w:top w:val="nil"/>
              <w:left w:val="nil"/>
              <w:bottom w:val="single" w:sz="8" w:space="0" w:color="auto"/>
              <w:right w:val="single" w:sz="8" w:space="0" w:color="auto"/>
            </w:tcBorders>
            <w:shd w:val="clear" w:color="auto" w:fill="44546A" w:themeFill="text2"/>
          </w:tcPr>
          <w:p w14:paraId="2E95E6FF" w14:textId="18DB090D" w:rsidR="007F0C98" w:rsidRPr="00FC5A49" w:rsidRDefault="007F0C98" w:rsidP="007F0C98">
            <w:pPr>
              <w:jc w:val="center"/>
              <w:rPr>
                <w:rFonts w:asciiTheme="minorHAnsi" w:hAnsiTheme="minorHAnsi" w:cstheme="minorHAnsi"/>
                <w:b/>
                <w:bCs/>
              </w:rPr>
            </w:pPr>
            <w:r w:rsidRPr="00FC5A49">
              <w:rPr>
                <w:rFonts w:asciiTheme="minorHAnsi" w:hAnsiTheme="minorHAnsi" w:cstheme="minorHAnsi"/>
                <w:color w:val="FFFFFF"/>
              </w:rPr>
              <w:t>Criteria</w:t>
            </w:r>
          </w:p>
        </w:tc>
        <w:tc>
          <w:tcPr>
            <w:tcW w:w="1081" w:type="dxa"/>
            <w:tcBorders>
              <w:top w:val="nil"/>
              <w:left w:val="nil"/>
              <w:bottom w:val="single" w:sz="8" w:space="0" w:color="auto"/>
              <w:right w:val="single" w:sz="8" w:space="0" w:color="auto"/>
            </w:tcBorders>
            <w:shd w:val="clear" w:color="auto" w:fill="44546A" w:themeFill="text2"/>
          </w:tcPr>
          <w:p w14:paraId="47CB963C" w14:textId="25F6F025" w:rsidR="007F0C98" w:rsidRPr="00FC5A49" w:rsidRDefault="007F0C98" w:rsidP="007F0C98">
            <w:pPr>
              <w:jc w:val="center"/>
              <w:rPr>
                <w:rFonts w:asciiTheme="minorHAnsi" w:hAnsiTheme="minorHAnsi" w:cstheme="minorHAnsi"/>
                <w:b/>
                <w:bCs/>
              </w:rPr>
            </w:pPr>
            <w:r w:rsidRPr="00FC5A49">
              <w:rPr>
                <w:rFonts w:asciiTheme="minorHAnsi" w:hAnsiTheme="minorHAnsi" w:cstheme="minorHAnsi"/>
                <w:color w:val="FFFFFF"/>
              </w:rPr>
              <w:t>Marks available</w:t>
            </w:r>
          </w:p>
        </w:tc>
        <w:tc>
          <w:tcPr>
            <w:tcW w:w="923" w:type="dxa"/>
            <w:tcBorders>
              <w:top w:val="nil"/>
              <w:left w:val="nil"/>
              <w:bottom w:val="single" w:sz="8" w:space="0" w:color="auto"/>
              <w:right w:val="single" w:sz="8" w:space="0" w:color="auto"/>
            </w:tcBorders>
            <w:shd w:val="clear" w:color="auto" w:fill="44546A" w:themeFill="text2"/>
          </w:tcPr>
          <w:p w14:paraId="71198FE8" w14:textId="0D678CAB" w:rsidR="007F0C98" w:rsidRPr="00FC5A49" w:rsidRDefault="007F0C98" w:rsidP="007F0C98">
            <w:pPr>
              <w:jc w:val="center"/>
              <w:rPr>
                <w:rFonts w:asciiTheme="minorHAnsi" w:hAnsiTheme="minorHAnsi" w:cstheme="minorHAnsi"/>
                <w:b/>
                <w:bCs/>
              </w:rPr>
            </w:pPr>
            <w:r w:rsidRPr="00FC5A49">
              <w:rPr>
                <w:rFonts w:asciiTheme="minorHAnsi" w:hAnsiTheme="minorHAnsi" w:cstheme="minorHAnsi"/>
                <w:color w:val="FFFFFF"/>
              </w:rPr>
              <w:t>Word Count</w:t>
            </w:r>
          </w:p>
        </w:tc>
      </w:tr>
      <w:tr w:rsidR="00275002" w:rsidRPr="00FC5A49" w14:paraId="5537D770" w14:textId="77777777" w:rsidTr="1DD66B2B">
        <w:trPr>
          <w:trHeight w:val="90"/>
        </w:trPr>
        <w:tc>
          <w:tcPr>
            <w:tcW w:w="11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D919C7" w14:textId="459047D7" w:rsidR="00275002" w:rsidRPr="00FC5A49" w:rsidRDefault="00275002" w:rsidP="00275002">
            <w:pPr>
              <w:rPr>
                <w:rFonts w:asciiTheme="minorHAnsi" w:hAnsiTheme="minorHAnsi" w:cstheme="minorHAnsi"/>
              </w:rPr>
            </w:pPr>
            <w:r w:rsidRPr="00BB060E">
              <w:rPr>
                <w:rFonts w:asciiTheme="minorHAnsi" w:hAnsiTheme="minorHAnsi" w:cstheme="minorHAnsi"/>
              </w:rPr>
              <w:t>3</w:t>
            </w:r>
          </w:p>
        </w:tc>
        <w:tc>
          <w:tcPr>
            <w:tcW w:w="3520" w:type="dxa"/>
            <w:tcBorders>
              <w:top w:val="single" w:sz="4" w:space="0" w:color="auto"/>
              <w:left w:val="single" w:sz="4" w:space="0" w:color="auto"/>
              <w:bottom w:val="single" w:sz="4" w:space="0" w:color="auto"/>
              <w:right w:val="single" w:sz="4" w:space="0" w:color="auto"/>
            </w:tcBorders>
          </w:tcPr>
          <w:p w14:paraId="743FEED6" w14:textId="3A86BF4D" w:rsidR="00BA2470" w:rsidRPr="00BA2470" w:rsidRDefault="00BA2470" w:rsidP="00BA2470">
            <w:pPr>
              <w:spacing w:before="100" w:beforeAutospacing="1" w:after="100" w:afterAutospacing="1" w:line="300" w:lineRule="atLeast"/>
              <w:rPr>
                <w:rFonts w:ascii="Segoe UI" w:eastAsia="Times New Roman" w:hAnsi="Segoe UI" w:cs="Segoe UI"/>
                <w:sz w:val="21"/>
                <w:szCs w:val="21"/>
                <w:lang w:eastAsia="en-GB"/>
              </w:rPr>
            </w:pPr>
            <w:r w:rsidRPr="00BB060E">
              <w:rPr>
                <w:rFonts w:ascii="Segoe UI" w:eastAsia="Times New Roman" w:hAnsi="Segoe UI" w:cs="Segoe UI"/>
                <w:sz w:val="21"/>
                <w:szCs w:val="21"/>
                <w:lang w:eastAsia="en-GB"/>
              </w:rPr>
              <w:t>All documentation</w:t>
            </w:r>
            <w:r w:rsidR="00B41C5B" w:rsidRPr="00BB060E">
              <w:rPr>
                <w:rFonts w:ascii="Segoe UI" w:eastAsia="Times New Roman" w:hAnsi="Segoe UI" w:cs="Segoe UI"/>
                <w:sz w:val="21"/>
                <w:szCs w:val="21"/>
                <w:lang w:eastAsia="en-GB"/>
              </w:rPr>
              <w:t xml:space="preserve"> and reporting</w:t>
            </w:r>
            <w:r w:rsidRPr="00BB060E">
              <w:rPr>
                <w:rFonts w:ascii="Segoe UI" w:eastAsia="Times New Roman" w:hAnsi="Segoe UI" w:cs="Segoe UI"/>
                <w:sz w:val="21"/>
                <w:szCs w:val="21"/>
                <w:lang w:eastAsia="en-GB"/>
              </w:rPr>
              <w:t xml:space="preserve"> must be accessible </w:t>
            </w:r>
            <w:r w:rsidR="003D43B9" w:rsidRPr="00BB060E">
              <w:rPr>
                <w:rFonts w:ascii="Segoe UI" w:eastAsia="Times New Roman" w:hAnsi="Segoe UI" w:cs="Segoe UI"/>
                <w:sz w:val="21"/>
                <w:szCs w:val="21"/>
                <w:lang w:eastAsia="en-GB"/>
              </w:rPr>
              <w:t>within the timeframes set out in the Framework Brief</w:t>
            </w:r>
            <w:r w:rsidRPr="00BB060E">
              <w:rPr>
                <w:rFonts w:ascii="Segoe UI" w:eastAsia="Times New Roman" w:hAnsi="Segoe UI" w:cs="Segoe UI"/>
                <w:sz w:val="21"/>
                <w:szCs w:val="21"/>
                <w:lang w:eastAsia="en-GB"/>
              </w:rPr>
              <w:t>.</w:t>
            </w:r>
          </w:p>
          <w:p w14:paraId="53BA712A" w14:textId="77777777" w:rsidR="00BA2470" w:rsidRPr="00BA2470" w:rsidRDefault="00BA2470" w:rsidP="00BA2470">
            <w:pPr>
              <w:spacing w:before="100" w:beforeAutospacing="1" w:after="100" w:afterAutospacing="1" w:line="300" w:lineRule="atLeast"/>
              <w:rPr>
                <w:rFonts w:ascii="Segoe UI" w:eastAsia="Times New Roman" w:hAnsi="Segoe UI" w:cs="Segoe UI"/>
                <w:sz w:val="21"/>
                <w:szCs w:val="21"/>
                <w:lang w:eastAsia="en-GB"/>
              </w:rPr>
            </w:pPr>
            <w:r w:rsidRPr="00BA2470">
              <w:rPr>
                <w:rFonts w:ascii="Segoe UI" w:eastAsia="Times New Roman" w:hAnsi="Segoe UI" w:cs="Segoe UI"/>
                <w:sz w:val="21"/>
                <w:szCs w:val="21"/>
                <w:lang w:eastAsia="en-GB"/>
              </w:rPr>
              <w:t>Please explain how you will ensure contract managers receive accurate, timely, and complete documentation to demonstrate statutory compliance.</w:t>
            </w:r>
          </w:p>
          <w:p w14:paraId="329447FA" w14:textId="1988F952" w:rsidR="00BA2470" w:rsidRPr="00BA2470" w:rsidRDefault="00BA2470" w:rsidP="00BA2470">
            <w:pPr>
              <w:spacing w:before="100" w:beforeAutospacing="1" w:after="100" w:afterAutospacing="1" w:line="300" w:lineRule="atLeast"/>
              <w:rPr>
                <w:rFonts w:ascii="Segoe UI" w:eastAsia="Times New Roman" w:hAnsi="Segoe UI" w:cs="Segoe UI"/>
                <w:sz w:val="21"/>
                <w:szCs w:val="21"/>
                <w:lang w:eastAsia="en-GB"/>
              </w:rPr>
            </w:pPr>
            <w:r w:rsidRPr="00BA2470">
              <w:rPr>
                <w:rFonts w:ascii="Segoe UI" w:eastAsia="Times New Roman" w:hAnsi="Segoe UI" w:cs="Segoe UI"/>
                <w:sz w:val="21"/>
                <w:szCs w:val="21"/>
                <w:lang w:eastAsia="en-GB"/>
              </w:rPr>
              <w:t xml:space="preserve">Your response should </w:t>
            </w:r>
            <w:r>
              <w:rPr>
                <w:rFonts w:ascii="Segoe UI" w:eastAsia="Times New Roman" w:hAnsi="Segoe UI" w:cs="Segoe UI"/>
                <w:sz w:val="21"/>
                <w:szCs w:val="21"/>
                <w:lang w:eastAsia="en-GB"/>
              </w:rPr>
              <w:t>include</w:t>
            </w:r>
            <w:r w:rsidRPr="00BA2470">
              <w:rPr>
                <w:rFonts w:ascii="Segoe UI" w:eastAsia="Times New Roman" w:hAnsi="Segoe UI" w:cs="Segoe UI"/>
                <w:sz w:val="21"/>
                <w:szCs w:val="21"/>
                <w:lang w:eastAsia="en-GB"/>
              </w:rPr>
              <w:t>:</w:t>
            </w:r>
          </w:p>
          <w:p w14:paraId="7D9A14FD" w14:textId="5E65C709" w:rsidR="00BA2470" w:rsidRPr="00BA2470" w:rsidRDefault="00BA2470" w:rsidP="00BA2470">
            <w:pPr>
              <w:numPr>
                <w:ilvl w:val="0"/>
                <w:numId w:val="22"/>
              </w:numPr>
              <w:spacing w:before="100" w:beforeAutospacing="1" w:after="100" w:afterAutospacing="1" w:line="300" w:lineRule="atLeast"/>
              <w:rPr>
                <w:rFonts w:ascii="Segoe UI" w:eastAsia="Times New Roman" w:hAnsi="Segoe UI" w:cs="Segoe UI"/>
                <w:sz w:val="21"/>
                <w:szCs w:val="21"/>
                <w:lang w:eastAsia="en-GB"/>
              </w:rPr>
            </w:pPr>
            <w:r w:rsidRPr="00BA2470">
              <w:rPr>
                <w:rFonts w:ascii="Segoe UI" w:eastAsia="Times New Roman" w:hAnsi="Segoe UI" w:cs="Segoe UI"/>
                <w:sz w:val="21"/>
                <w:szCs w:val="21"/>
                <w:lang w:eastAsia="en-GB"/>
              </w:rPr>
              <w:t>The types of certificates and reports you will provide</w:t>
            </w:r>
          </w:p>
          <w:p w14:paraId="1B241F94" w14:textId="77777777" w:rsidR="00BA2470" w:rsidRPr="00BA2470" w:rsidRDefault="00BA2470" w:rsidP="00BA2470">
            <w:pPr>
              <w:numPr>
                <w:ilvl w:val="0"/>
                <w:numId w:val="22"/>
              </w:numPr>
              <w:spacing w:before="100" w:beforeAutospacing="1" w:after="100" w:afterAutospacing="1" w:line="300" w:lineRule="atLeast"/>
              <w:rPr>
                <w:rFonts w:ascii="Segoe UI" w:eastAsia="Times New Roman" w:hAnsi="Segoe UI" w:cs="Segoe UI"/>
                <w:sz w:val="21"/>
                <w:szCs w:val="21"/>
                <w:lang w:eastAsia="en-GB"/>
              </w:rPr>
            </w:pPr>
            <w:r w:rsidRPr="00BA2470">
              <w:rPr>
                <w:rFonts w:ascii="Segoe UI" w:eastAsia="Times New Roman" w:hAnsi="Segoe UI" w:cs="Segoe UI"/>
                <w:sz w:val="21"/>
                <w:szCs w:val="21"/>
                <w:lang w:eastAsia="en-GB"/>
              </w:rPr>
              <w:t>The expected timescales for submitting each type of documentation</w:t>
            </w:r>
          </w:p>
          <w:p w14:paraId="53DC395F" w14:textId="77777777" w:rsidR="00BA2470" w:rsidRPr="00BA2470" w:rsidRDefault="00BA2470" w:rsidP="00BA2470">
            <w:pPr>
              <w:numPr>
                <w:ilvl w:val="0"/>
                <w:numId w:val="22"/>
              </w:numPr>
              <w:spacing w:before="100" w:beforeAutospacing="1" w:after="100" w:afterAutospacing="1" w:line="300" w:lineRule="atLeast"/>
              <w:rPr>
                <w:rFonts w:ascii="Segoe UI" w:eastAsia="Times New Roman" w:hAnsi="Segoe UI" w:cs="Segoe UI"/>
                <w:sz w:val="21"/>
                <w:szCs w:val="21"/>
                <w:lang w:eastAsia="en-GB"/>
              </w:rPr>
            </w:pPr>
            <w:r w:rsidRPr="00BA2470">
              <w:rPr>
                <w:rFonts w:ascii="Segoe UI" w:eastAsia="Times New Roman" w:hAnsi="Segoe UI" w:cs="Segoe UI"/>
                <w:sz w:val="21"/>
                <w:szCs w:val="21"/>
                <w:lang w:eastAsia="en-GB"/>
              </w:rPr>
              <w:t>The quality assurance processes you will apply before releasing reports</w:t>
            </w:r>
          </w:p>
          <w:p w14:paraId="55BEC3FA" w14:textId="07D40077" w:rsidR="00275002" w:rsidRPr="00BA2470" w:rsidRDefault="00BA2470" w:rsidP="00BA2470">
            <w:pPr>
              <w:numPr>
                <w:ilvl w:val="0"/>
                <w:numId w:val="22"/>
              </w:numPr>
              <w:spacing w:before="100" w:beforeAutospacing="1" w:after="100" w:afterAutospacing="1" w:line="300" w:lineRule="atLeast"/>
              <w:rPr>
                <w:rFonts w:ascii="Segoe UI" w:eastAsia="Times New Roman" w:hAnsi="Segoe UI" w:cs="Segoe UI"/>
                <w:sz w:val="21"/>
                <w:szCs w:val="21"/>
                <w:lang w:eastAsia="en-GB"/>
              </w:rPr>
            </w:pPr>
            <w:r w:rsidRPr="00BA2470">
              <w:rPr>
                <w:rFonts w:ascii="Segoe UI" w:eastAsia="Times New Roman" w:hAnsi="Segoe UI" w:cs="Segoe UI"/>
                <w:sz w:val="21"/>
                <w:szCs w:val="21"/>
                <w:lang w:eastAsia="en-GB"/>
              </w:rPr>
              <w:t>How you will support audits and retain evidence for verification</w:t>
            </w:r>
          </w:p>
        </w:tc>
        <w:tc>
          <w:tcPr>
            <w:tcW w:w="2335" w:type="dxa"/>
            <w:tcBorders>
              <w:top w:val="single" w:sz="4" w:space="0" w:color="auto"/>
              <w:left w:val="single" w:sz="4" w:space="0" w:color="auto"/>
              <w:bottom w:val="single" w:sz="4" w:space="0" w:color="auto"/>
              <w:right w:val="single" w:sz="4" w:space="0" w:color="auto"/>
            </w:tcBorders>
          </w:tcPr>
          <w:p w14:paraId="1271421D" w14:textId="16D69E2E" w:rsidR="00275002" w:rsidRPr="00FC5A49" w:rsidRDefault="00A77F9B" w:rsidP="00776AB6">
            <w:pPr>
              <w:rPr>
                <w:rFonts w:ascii="Calibri" w:hAnsi="Calibri" w:cs="Calibri"/>
                <w:i/>
                <w:iCs/>
                <w:color w:val="000000"/>
                <w:shd w:val="clear" w:color="auto" w:fill="FFFFFF"/>
              </w:rPr>
            </w:pPr>
            <w:r w:rsidRPr="00FC5A49">
              <w:rPr>
                <w:rFonts w:ascii="Calibri" w:hAnsi="Calibri" w:cs="Calibri"/>
                <w:i/>
                <w:iCs/>
                <w:color w:val="000000"/>
                <w:shd w:val="clear" w:color="auto" w:fill="FFFFFF"/>
              </w:rPr>
              <w:t>Higher marks will be awarded to responses that addresses all elements referred to in the question and are able to demonstrate that they have fully understood the contract requirements and are able to demonstrate to Adra that they have robust methodology to successfully deliver the contract. </w:t>
            </w:r>
          </w:p>
        </w:tc>
        <w:tc>
          <w:tcPr>
            <w:tcW w:w="1081" w:type="dxa"/>
            <w:tcBorders>
              <w:top w:val="single" w:sz="4" w:space="0" w:color="auto"/>
              <w:left w:val="single" w:sz="4" w:space="0" w:color="auto"/>
              <w:bottom w:val="single" w:sz="4" w:space="0" w:color="auto"/>
              <w:right w:val="single" w:sz="4" w:space="0" w:color="auto"/>
            </w:tcBorders>
          </w:tcPr>
          <w:p w14:paraId="1E02026B" w14:textId="4A45AA04" w:rsidR="00275002" w:rsidRPr="00EF25E2" w:rsidRDefault="00275002" w:rsidP="00275002">
            <w:pPr>
              <w:rPr>
                <w:rFonts w:asciiTheme="minorHAnsi" w:hAnsiTheme="minorHAnsi" w:cstheme="minorHAnsi"/>
                <w:b/>
                <w:bCs/>
              </w:rPr>
            </w:pPr>
            <w:r w:rsidRPr="00EF25E2">
              <w:rPr>
                <w:rFonts w:asciiTheme="minorHAnsi" w:hAnsiTheme="minorHAnsi" w:cstheme="minorHAnsi"/>
                <w:b/>
                <w:bCs/>
              </w:rPr>
              <w:t xml:space="preserve"> </w:t>
            </w:r>
            <w:r w:rsidR="00D5050A" w:rsidRPr="00EF25E2">
              <w:rPr>
                <w:rFonts w:asciiTheme="minorHAnsi" w:hAnsiTheme="minorHAnsi" w:cstheme="minorHAnsi"/>
                <w:b/>
                <w:bCs/>
              </w:rPr>
              <w:t>8</w:t>
            </w:r>
            <w:r w:rsidRPr="00EF25E2">
              <w:rPr>
                <w:rFonts w:asciiTheme="minorHAnsi" w:hAnsiTheme="minorHAnsi" w:cstheme="minorHAnsi"/>
                <w:b/>
                <w:bCs/>
              </w:rPr>
              <w:t>%</w:t>
            </w:r>
          </w:p>
        </w:tc>
        <w:tc>
          <w:tcPr>
            <w:tcW w:w="923" w:type="dxa"/>
            <w:tcBorders>
              <w:top w:val="single" w:sz="4" w:space="0" w:color="auto"/>
              <w:left w:val="single" w:sz="4" w:space="0" w:color="auto"/>
              <w:bottom w:val="single" w:sz="4" w:space="0" w:color="auto"/>
              <w:right w:val="single" w:sz="4" w:space="0" w:color="auto"/>
            </w:tcBorders>
          </w:tcPr>
          <w:p w14:paraId="4233B872" w14:textId="6655EA38" w:rsidR="00275002" w:rsidRPr="00EF25E2" w:rsidRDefault="00B61D86" w:rsidP="00275002">
            <w:pPr>
              <w:rPr>
                <w:rFonts w:asciiTheme="minorHAnsi" w:hAnsiTheme="minorHAnsi" w:cstheme="minorHAnsi"/>
                <w:b/>
                <w:bCs/>
              </w:rPr>
            </w:pPr>
            <w:r w:rsidRPr="00EF25E2">
              <w:rPr>
                <w:rFonts w:asciiTheme="minorHAnsi" w:hAnsiTheme="minorHAnsi" w:cstheme="minorHAnsi"/>
                <w:b/>
                <w:bCs/>
              </w:rPr>
              <w:t>6</w:t>
            </w:r>
            <w:r w:rsidR="00275002" w:rsidRPr="00EF25E2">
              <w:rPr>
                <w:rFonts w:asciiTheme="minorHAnsi" w:hAnsiTheme="minorHAnsi" w:cstheme="minorHAnsi"/>
                <w:b/>
                <w:bCs/>
              </w:rPr>
              <w:t>00</w:t>
            </w:r>
          </w:p>
        </w:tc>
      </w:tr>
      <w:tr w:rsidR="00275002" w:rsidRPr="00FC5A49" w14:paraId="66A3544A" w14:textId="77777777" w:rsidTr="1DD66B2B">
        <w:trPr>
          <w:trHeight w:val="90"/>
        </w:trPr>
        <w:tc>
          <w:tcPr>
            <w:tcW w:w="9007"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F4646B" w14:textId="77777777" w:rsidR="00275002" w:rsidRPr="00FC5A49" w:rsidRDefault="00275002" w:rsidP="00275002">
            <w:pPr>
              <w:rPr>
                <w:rFonts w:asciiTheme="minorHAnsi" w:hAnsiTheme="minorHAnsi" w:cstheme="minorHAnsi"/>
                <w:b/>
                <w:bCs/>
              </w:rPr>
            </w:pPr>
            <w:r w:rsidRPr="00FC5A49">
              <w:rPr>
                <w:rFonts w:asciiTheme="minorHAnsi" w:hAnsiTheme="minorHAnsi" w:cstheme="minorHAnsi"/>
                <w:b/>
                <w:bCs/>
              </w:rPr>
              <w:t>Response:</w:t>
            </w:r>
          </w:p>
          <w:p w14:paraId="5C244DEE" w14:textId="77777777" w:rsidR="00275002" w:rsidRDefault="00275002" w:rsidP="00275002">
            <w:pPr>
              <w:rPr>
                <w:rFonts w:asciiTheme="minorHAnsi" w:hAnsiTheme="minorHAnsi" w:cstheme="minorHAnsi"/>
                <w:b/>
                <w:bCs/>
              </w:rPr>
            </w:pPr>
          </w:p>
          <w:p w14:paraId="5A50BE59" w14:textId="61D2B066" w:rsidR="00275002" w:rsidRPr="00FC5A49" w:rsidRDefault="00275002" w:rsidP="00275002">
            <w:pPr>
              <w:rPr>
                <w:rFonts w:asciiTheme="minorHAnsi" w:hAnsiTheme="minorHAnsi" w:cstheme="minorHAnsi"/>
                <w:b/>
                <w:bCs/>
              </w:rPr>
            </w:pPr>
          </w:p>
        </w:tc>
      </w:tr>
      <w:tr w:rsidR="00275002" w:rsidRPr="00FC5A49" w14:paraId="7810059E" w14:textId="77777777" w:rsidTr="1DD66B2B">
        <w:trPr>
          <w:trHeight w:val="90"/>
        </w:trPr>
        <w:tc>
          <w:tcPr>
            <w:tcW w:w="4668"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18E544CF" w14:textId="40A3A77F" w:rsidR="00275002" w:rsidRPr="00FC5A49" w:rsidRDefault="00275002" w:rsidP="00275002">
            <w:pPr>
              <w:rPr>
                <w:rFonts w:asciiTheme="minorHAnsi" w:hAnsiTheme="minorHAnsi" w:cstheme="minorHAnsi"/>
                <w:color w:val="FFFFFF"/>
              </w:rPr>
            </w:pPr>
            <w:r w:rsidRPr="00FC5A49">
              <w:rPr>
                <w:rFonts w:asciiTheme="minorHAnsi" w:hAnsiTheme="minorHAnsi" w:cstheme="minorHAnsi"/>
                <w:b/>
                <w:bCs/>
              </w:rPr>
              <w:t xml:space="preserve">Please note response word count  </w:t>
            </w:r>
          </w:p>
        </w:tc>
        <w:tc>
          <w:tcPr>
            <w:tcW w:w="4339" w:type="dxa"/>
            <w:gridSpan w:val="3"/>
            <w:tcBorders>
              <w:top w:val="nil"/>
              <w:left w:val="single" w:sz="8" w:space="0" w:color="auto"/>
              <w:bottom w:val="single" w:sz="8" w:space="0" w:color="auto"/>
              <w:right w:val="single" w:sz="8" w:space="0" w:color="auto"/>
            </w:tcBorders>
          </w:tcPr>
          <w:p w14:paraId="58ACCBB7" w14:textId="68D6F0EB" w:rsidR="00275002" w:rsidRPr="00FC5A49" w:rsidRDefault="00275002" w:rsidP="00275002">
            <w:pPr>
              <w:jc w:val="center"/>
              <w:rPr>
                <w:rFonts w:asciiTheme="minorHAnsi" w:hAnsiTheme="minorHAnsi" w:cstheme="minorHAnsi"/>
                <w:color w:val="FFFFFF"/>
              </w:rPr>
            </w:pPr>
          </w:p>
        </w:tc>
      </w:tr>
      <w:tr w:rsidR="00A77F9B" w:rsidRPr="00FC5A49" w14:paraId="29D053E0" w14:textId="77777777" w:rsidTr="1DD66B2B">
        <w:trPr>
          <w:trHeight w:val="90"/>
        </w:trPr>
        <w:tc>
          <w:tcPr>
            <w:tcW w:w="1148" w:type="dxa"/>
            <w:tcBorders>
              <w:top w:val="nil"/>
              <w:left w:val="single" w:sz="8" w:space="0" w:color="auto"/>
              <w:bottom w:val="single" w:sz="8" w:space="0" w:color="auto"/>
              <w:right w:val="single" w:sz="8" w:space="0" w:color="auto"/>
            </w:tcBorders>
            <w:shd w:val="clear" w:color="auto" w:fill="44546A" w:themeFill="text2"/>
            <w:tcMar>
              <w:top w:w="0" w:type="dxa"/>
              <w:left w:w="108" w:type="dxa"/>
              <w:bottom w:w="0" w:type="dxa"/>
              <w:right w:w="108" w:type="dxa"/>
            </w:tcMar>
          </w:tcPr>
          <w:p w14:paraId="3913416C" w14:textId="77777777" w:rsidR="00A77F9B" w:rsidRPr="00FC5A49" w:rsidRDefault="00A77F9B" w:rsidP="00A77F9B">
            <w:pPr>
              <w:jc w:val="center"/>
              <w:rPr>
                <w:rFonts w:asciiTheme="minorHAnsi" w:hAnsiTheme="minorHAnsi" w:cstheme="minorHAnsi"/>
                <w:b/>
                <w:bCs/>
              </w:rPr>
            </w:pPr>
            <w:r w:rsidRPr="00FC5A49">
              <w:rPr>
                <w:rFonts w:asciiTheme="minorHAnsi" w:hAnsiTheme="minorHAnsi" w:cstheme="minorHAnsi"/>
                <w:color w:val="FFFFFF"/>
              </w:rPr>
              <w:t>Question no</w:t>
            </w:r>
          </w:p>
        </w:tc>
        <w:tc>
          <w:tcPr>
            <w:tcW w:w="3520" w:type="dxa"/>
            <w:tcBorders>
              <w:top w:val="nil"/>
              <w:left w:val="nil"/>
              <w:bottom w:val="single" w:sz="8" w:space="0" w:color="auto"/>
              <w:right w:val="single" w:sz="8" w:space="0" w:color="auto"/>
            </w:tcBorders>
            <w:shd w:val="clear" w:color="auto" w:fill="44546A" w:themeFill="text2"/>
          </w:tcPr>
          <w:p w14:paraId="32C19C42" w14:textId="76FE7635" w:rsidR="00A77F9B" w:rsidRPr="00FC5A49" w:rsidRDefault="00A77F9B" w:rsidP="00A77F9B">
            <w:pPr>
              <w:jc w:val="center"/>
              <w:rPr>
                <w:rFonts w:asciiTheme="minorHAnsi" w:hAnsiTheme="minorHAnsi"/>
                <w:b/>
              </w:rPr>
            </w:pPr>
            <w:r w:rsidRPr="00FC5A49">
              <w:rPr>
                <w:rFonts w:asciiTheme="minorHAnsi" w:hAnsiTheme="minorHAnsi"/>
                <w:color w:val="FFFFFF" w:themeColor="background1"/>
              </w:rPr>
              <w:t>Digital Portal</w:t>
            </w:r>
          </w:p>
        </w:tc>
        <w:tc>
          <w:tcPr>
            <w:tcW w:w="2335" w:type="dxa"/>
            <w:tcBorders>
              <w:top w:val="nil"/>
              <w:left w:val="nil"/>
              <w:bottom w:val="single" w:sz="8" w:space="0" w:color="auto"/>
              <w:right w:val="single" w:sz="8" w:space="0" w:color="auto"/>
            </w:tcBorders>
            <w:shd w:val="clear" w:color="auto" w:fill="44546A" w:themeFill="text2"/>
          </w:tcPr>
          <w:p w14:paraId="48946984" w14:textId="77777777" w:rsidR="00A77F9B" w:rsidRPr="00FC5A49" w:rsidRDefault="00A77F9B" w:rsidP="00A77F9B">
            <w:pPr>
              <w:jc w:val="center"/>
              <w:rPr>
                <w:rFonts w:asciiTheme="minorHAnsi" w:hAnsiTheme="minorHAnsi" w:cstheme="minorHAnsi"/>
                <w:b/>
                <w:bCs/>
              </w:rPr>
            </w:pPr>
            <w:r w:rsidRPr="00FC5A49">
              <w:rPr>
                <w:rFonts w:asciiTheme="minorHAnsi" w:hAnsiTheme="minorHAnsi" w:cstheme="minorHAnsi"/>
                <w:color w:val="FFFFFF"/>
              </w:rPr>
              <w:t>Criteria</w:t>
            </w:r>
          </w:p>
        </w:tc>
        <w:tc>
          <w:tcPr>
            <w:tcW w:w="1081" w:type="dxa"/>
            <w:tcBorders>
              <w:top w:val="nil"/>
              <w:left w:val="nil"/>
              <w:bottom w:val="single" w:sz="8" w:space="0" w:color="auto"/>
              <w:right w:val="single" w:sz="8" w:space="0" w:color="auto"/>
            </w:tcBorders>
            <w:shd w:val="clear" w:color="auto" w:fill="44546A" w:themeFill="text2"/>
          </w:tcPr>
          <w:p w14:paraId="00A0C91E" w14:textId="77777777" w:rsidR="00A77F9B" w:rsidRPr="00FC5A49" w:rsidRDefault="00A77F9B" w:rsidP="00A77F9B">
            <w:pPr>
              <w:jc w:val="center"/>
              <w:rPr>
                <w:rFonts w:asciiTheme="minorHAnsi" w:hAnsiTheme="minorHAnsi" w:cstheme="minorHAnsi"/>
                <w:b/>
                <w:bCs/>
              </w:rPr>
            </w:pPr>
            <w:r w:rsidRPr="00FC5A49">
              <w:rPr>
                <w:rFonts w:asciiTheme="minorHAnsi" w:hAnsiTheme="minorHAnsi" w:cstheme="minorHAnsi"/>
                <w:color w:val="FFFFFF"/>
              </w:rPr>
              <w:t>Marks available</w:t>
            </w:r>
          </w:p>
        </w:tc>
        <w:tc>
          <w:tcPr>
            <w:tcW w:w="923" w:type="dxa"/>
            <w:tcBorders>
              <w:top w:val="nil"/>
              <w:left w:val="nil"/>
              <w:bottom w:val="single" w:sz="8" w:space="0" w:color="auto"/>
              <w:right w:val="single" w:sz="8" w:space="0" w:color="auto"/>
            </w:tcBorders>
            <w:shd w:val="clear" w:color="auto" w:fill="44546A" w:themeFill="text2"/>
          </w:tcPr>
          <w:p w14:paraId="33504769" w14:textId="77777777" w:rsidR="00A77F9B" w:rsidRPr="00FC5A49" w:rsidRDefault="00A77F9B" w:rsidP="00A77F9B">
            <w:pPr>
              <w:jc w:val="center"/>
              <w:rPr>
                <w:rFonts w:asciiTheme="minorHAnsi" w:hAnsiTheme="minorHAnsi" w:cstheme="minorHAnsi"/>
                <w:b/>
                <w:bCs/>
              </w:rPr>
            </w:pPr>
            <w:r w:rsidRPr="00FC5A49">
              <w:rPr>
                <w:rFonts w:asciiTheme="minorHAnsi" w:hAnsiTheme="minorHAnsi" w:cstheme="minorHAnsi"/>
                <w:color w:val="FFFFFF"/>
              </w:rPr>
              <w:t>Word Count</w:t>
            </w:r>
          </w:p>
        </w:tc>
      </w:tr>
      <w:tr w:rsidR="00A77F9B" w:rsidRPr="00FC5A49" w14:paraId="71AA4DA0" w14:textId="77777777" w:rsidTr="1DD66B2B">
        <w:trPr>
          <w:trHeight w:val="90"/>
        </w:trPr>
        <w:tc>
          <w:tcPr>
            <w:tcW w:w="11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2E775A" w14:textId="71B2891C" w:rsidR="00A77F9B" w:rsidRPr="00FC5A49" w:rsidRDefault="00A77F9B" w:rsidP="00A77F9B">
            <w:pPr>
              <w:rPr>
                <w:rFonts w:asciiTheme="minorHAnsi" w:hAnsiTheme="minorHAnsi" w:cstheme="minorHAnsi"/>
              </w:rPr>
            </w:pPr>
            <w:r w:rsidRPr="00BF25EF">
              <w:rPr>
                <w:rFonts w:asciiTheme="minorHAnsi" w:hAnsiTheme="minorHAnsi" w:cstheme="minorHAnsi"/>
              </w:rPr>
              <w:t>4</w:t>
            </w:r>
          </w:p>
        </w:tc>
        <w:tc>
          <w:tcPr>
            <w:tcW w:w="3520" w:type="dxa"/>
            <w:tcBorders>
              <w:top w:val="single" w:sz="4" w:space="0" w:color="auto"/>
              <w:left w:val="single" w:sz="4" w:space="0" w:color="auto"/>
              <w:bottom w:val="single" w:sz="4" w:space="0" w:color="auto"/>
              <w:right w:val="single" w:sz="4" w:space="0" w:color="auto"/>
            </w:tcBorders>
          </w:tcPr>
          <w:p w14:paraId="3DBA5A88" w14:textId="2E4FCC79" w:rsidR="00A77F9B" w:rsidRPr="00F932FD" w:rsidRDefault="00A77F9B" w:rsidP="00321600">
            <w:pPr>
              <w:autoSpaceDE w:val="0"/>
              <w:autoSpaceDN w:val="0"/>
              <w:snapToGrid w:val="0"/>
              <w:rPr>
                <w:rFonts w:asciiTheme="minorHAnsi" w:hAnsiTheme="minorHAnsi" w:cstheme="minorHAnsi"/>
                <w:bCs/>
                <w:szCs w:val="24"/>
              </w:rPr>
            </w:pPr>
            <w:r w:rsidRPr="00F932FD">
              <w:rPr>
                <w:rFonts w:asciiTheme="minorHAnsi" w:hAnsiTheme="minorHAnsi" w:cstheme="minorHAnsi"/>
              </w:rPr>
              <w:t>Please describe the digital systems you use to support contract delivery</w:t>
            </w:r>
            <w:r w:rsidR="00F649BD" w:rsidRPr="00F932FD">
              <w:rPr>
                <w:rFonts w:asciiTheme="minorHAnsi" w:hAnsiTheme="minorHAnsi" w:cstheme="minorHAnsi"/>
              </w:rPr>
              <w:t>,</w:t>
            </w:r>
            <w:r w:rsidR="00F649BD" w:rsidRPr="00F932FD">
              <w:rPr>
                <w:rFonts w:asciiTheme="minorHAnsi" w:hAnsiTheme="minorHAnsi" w:cstheme="minorHAnsi"/>
                <w:bCs/>
                <w:szCs w:val="24"/>
              </w:rPr>
              <w:t xml:space="preserve"> confirming </w:t>
            </w:r>
            <w:r w:rsidR="00A75D4B">
              <w:rPr>
                <w:rFonts w:asciiTheme="minorHAnsi" w:hAnsiTheme="minorHAnsi" w:cstheme="minorHAnsi"/>
                <w:bCs/>
                <w:szCs w:val="24"/>
              </w:rPr>
              <w:t xml:space="preserve">whether </w:t>
            </w:r>
            <w:r w:rsidR="00F649BD" w:rsidRPr="00F932FD">
              <w:rPr>
                <w:rFonts w:asciiTheme="minorHAnsi" w:hAnsiTheme="minorHAnsi" w:cstheme="minorHAnsi"/>
                <w:bCs/>
                <w:szCs w:val="24"/>
              </w:rPr>
              <w:t>you have this portal in place</w:t>
            </w:r>
            <w:r w:rsidR="005F3284" w:rsidRPr="00F932FD">
              <w:rPr>
                <w:rFonts w:asciiTheme="minorHAnsi" w:hAnsiTheme="minorHAnsi" w:cstheme="minorHAnsi"/>
                <w:bCs/>
                <w:szCs w:val="24"/>
              </w:rPr>
              <w:t>,</w:t>
            </w:r>
            <w:r w:rsidR="00F649BD" w:rsidRPr="00F932FD">
              <w:rPr>
                <w:rFonts w:asciiTheme="minorHAnsi" w:hAnsiTheme="minorHAnsi" w:cstheme="minorHAnsi"/>
                <w:bCs/>
                <w:szCs w:val="24"/>
              </w:rPr>
              <w:t xml:space="preserve"> and </w:t>
            </w:r>
            <w:r w:rsidR="00B253BE">
              <w:rPr>
                <w:rFonts w:asciiTheme="minorHAnsi" w:hAnsiTheme="minorHAnsi" w:cstheme="minorHAnsi"/>
                <w:bCs/>
                <w:szCs w:val="24"/>
              </w:rPr>
              <w:t>how this could</w:t>
            </w:r>
            <w:r w:rsidR="00F649BD" w:rsidRPr="00F932FD">
              <w:rPr>
                <w:rFonts w:asciiTheme="minorHAnsi" w:hAnsiTheme="minorHAnsi" w:cstheme="minorHAnsi"/>
                <w:bCs/>
                <w:szCs w:val="24"/>
              </w:rPr>
              <w:t xml:space="preserve"> </w:t>
            </w:r>
            <w:r w:rsidR="00B253BE">
              <w:rPr>
                <w:rFonts w:asciiTheme="minorHAnsi" w:hAnsiTheme="minorHAnsi" w:cstheme="minorHAnsi"/>
                <w:bCs/>
                <w:szCs w:val="24"/>
              </w:rPr>
              <w:t xml:space="preserve">be </w:t>
            </w:r>
            <w:r w:rsidR="00F649BD" w:rsidRPr="00F932FD">
              <w:rPr>
                <w:rFonts w:asciiTheme="minorHAnsi" w:hAnsiTheme="minorHAnsi" w:cstheme="minorHAnsi"/>
                <w:bCs/>
                <w:szCs w:val="24"/>
              </w:rPr>
              <w:t>adapt</w:t>
            </w:r>
            <w:r w:rsidR="00B253BE">
              <w:rPr>
                <w:rFonts w:asciiTheme="minorHAnsi" w:hAnsiTheme="minorHAnsi" w:cstheme="minorHAnsi"/>
                <w:bCs/>
                <w:szCs w:val="24"/>
              </w:rPr>
              <w:t>ed</w:t>
            </w:r>
            <w:r w:rsidR="00F649BD" w:rsidRPr="00F932FD">
              <w:rPr>
                <w:rFonts w:asciiTheme="minorHAnsi" w:hAnsiTheme="minorHAnsi" w:cstheme="minorHAnsi"/>
                <w:bCs/>
                <w:szCs w:val="24"/>
              </w:rPr>
              <w:t xml:space="preserve"> to suit Adra’s specific needs.</w:t>
            </w:r>
          </w:p>
          <w:p w14:paraId="312FF26B" w14:textId="77777777" w:rsidR="00A77F9B" w:rsidRPr="00F932FD" w:rsidRDefault="00A77F9B" w:rsidP="00A77F9B">
            <w:pPr>
              <w:rPr>
                <w:rFonts w:asciiTheme="minorHAnsi" w:hAnsiTheme="minorHAnsi" w:cstheme="minorHAnsi"/>
              </w:rPr>
            </w:pPr>
            <w:r w:rsidRPr="00F932FD">
              <w:rPr>
                <w:rFonts w:asciiTheme="minorHAnsi" w:hAnsiTheme="minorHAnsi" w:cstheme="minorHAnsi"/>
              </w:rPr>
              <w:t>Your response should include:</w:t>
            </w:r>
          </w:p>
          <w:p w14:paraId="1773B2A3" w14:textId="547B6C1D" w:rsidR="00A77F9B" w:rsidRPr="00F932FD" w:rsidRDefault="00A77F9B" w:rsidP="00A77F9B">
            <w:pPr>
              <w:numPr>
                <w:ilvl w:val="0"/>
                <w:numId w:val="24"/>
              </w:numPr>
              <w:spacing w:before="0" w:after="160" w:line="278" w:lineRule="auto"/>
              <w:rPr>
                <w:rFonts w:asciiTheme="minorHAnsi" w:hAnsiTheme="minorHAnsi" w:cstheme="minorHAnsi"/>
              </w:rPr>
            </w:pPr>
            <w:r w:rsidRPr="00F932FD">
              <w:rPr>
                <w:rFonts w:asciiTheme="minorHAnsi" w:hAnsiTheme="minorHAnsi" w:cstheme="minorHAnsi"/>
              </w:rPr>
              <w:t>Use of asset management or CAFM systems</w:t>
            </w:r>
          </w:p>
          <w:p w14:paraId="4C98E0CB" w14:textId="77777777" w:rsidR="00A77F9B" w:rsidRPr="00F932FD" w:rsidRDefault="00A77F9B" w:rsidP="00A77F9B">
            <w:pPr>
              <w:numPr>
                <w:ilvl w:val="0"/>
                <w:numId w:val="24"/>
              </w:numPr>
              <w:spacing w:before="0" w:after="160" w:line="278" w:lineRule="auto"/>
              <w:rPr>
                <w:rFonts w:asciiTheme="minorHAnsi" w:hAnsiTheme="minorHAnsi" w:cstheme="minorHAnsi"/>
              </w:rPr>
            </w:pPr>
            <w:r w:rsidRPr="00F932FD">
              <w:rPr>
                <w:rFonts w:asciiTheme="minorHAnsi" w:hAnsiTheme="minorHAnsi" w:cstheme="minorHAnsi"/>
              </w:rPr>
              <w:t>Availability of a client access portal</w:t>
            </w:r>
          </w:p>
          <w:p w14:paraId="1FF4B3D3" w14:textId="6515F261" w:rsidR="00A77F9B" w:rsidRPr="00F932FD" w:rsidRDefault="00AD53F3" w:rsidP="00A77F9B">
            <w:pPr>
              <w:numPr>
                <w:ilvl w:val="0"/>
                <w:numId w:val="24"/>
              </w:numPr>
              <w:spacing w:before="0" w:after="160" w:line="278" w:lineRule="auto"/>
              <w:rPr>
                <w:rFonts w:asciiTheme="minorHAnsi" w:hAnsiTheme="minorHAnsi"/>
              </w:rPr>
            </w:pPr>
            <w:commentRangeStart w:id="4"/>
            <w:commentRangeStart w:id="5"/>
            <w:r w:rsidRPr="7BA08C9B">
              <w:rPr>
                <w:rFonts w:asciiTheme="minorHAnsi" w:hAnsiTheme="minorHAnsi"/>
              </w:rPr>
              <w:t>R</w:t>
            </w:r>
            <w:r w:rsidR="00A77F9B" w:rsidRPr="7BA08C9B">
              <w:rPr>
                <w:rFonts w:asciiTheme="minorHAnsi" w:hAnsiTheme="minorHAnsi"/>
              </w:rPr>
              <w:t>eporting and dashboard functionality</w:t>
            </w:r>
            <w:commentRangeEnd w:id="4"/>
            <w:r>
              <w:rPr>
                <w:rStyle w:val="CommentReference"/>
                <w:rFonts w:asciiTheme="minorHAnsi" w:hAnsiTheme="minorHAnsi"/>
                <w:sz w:val="24"/>
                <w:szCs w:val="22"/>
              </w:rPr>
              <w:commentReference w:id="4"/>
            </w:r>
            <w:commentRangeEnd w:id="5"/>
            <w:r w:rsidR="009C3542">
              <w:rPr>
                <w:rStyle w:val="CommentReference"/>
                <w:rFonts w:asciiTheme="minorHAnsi" w:hAnsiTheme="minorHAnsi"/>
                <w:sz w:val="24"/>
                <w:szCs w:val="22"/>
              </w:rPr>
              <w:commentReference w:id="5"/>
            </w:r>
            <w:r w:rsidR="00A52CD2">
              <w:rPr>
                <w:rFonts w:asciiTheme="minorHAnsi" w:hAnsiTheme="minorHAnsi"/>
              </w:rPr>
              <w:t xml:space="preserve"> – including a </w:t>
            </w:r>
            <w:r w:rsidR="00A42FE6">
              <w:rPr>
                <w:rFonts w:asciiTheme="minorHAnsi" w:hAnsiTheme="minorHAnsi"/>
              </w:rPr>
              <w:t>sample of</w:t>
            </w:r>
            <w:r w:rsidR="009C3542">
              <w:rPr>
                <w:rFonts w:asciiTheme="minorHAnsi" w:hAnsiTheme="minorHAnsi"/>
              </w:rPr>
              <w:t xml:space="preserve"> available</w:t>
            </w:r>
            <w:r w:rsidR="00A42FE6">
              <w:rPr>
                <w:rFonts w:asciiTheme="minorHAnsi" w:hAnsiTheme="minorHAnsi"/>
              </w:rPr>
              <w:t xml:space="preserve"> dashboards</w:t>
            </w:r>
            <w:r w:rsidR="00BD5D91">
              <w:rPr>
                <w:rFonts w:asciiTheme="minorHAnsi" w:hAnsiTheme="minorHAnsi"/>
              </w:rPr>
              <w:t xml:space="preserve"> (please provide as an appendix to your submission)</w:t>
            </w:r>
          </w:p>
          <w:p w14:paraId="09A36499" w14:textId="77777777" w:rsidR="00A77F9B" w:rsidRPr="00F932FD" w:rsidRDefault="00A77F9B" w:rsidP="00A77F9B">
            <w:pPr>
              <w:numPr>
                <w:ilvl w:val="0"/>
                <w:numId w:val="24"/>
              </w:numPr>
              <w:spacing w:before="0" w:after="160" w:line="278" w:lineRule="auto"/>
              <w:rPr>
                <w:rFonts w:asciiTheme="minorHAnsi" w:hAnsiTheme="minorHAnsi" w:cstheme="minorHAnsi"/>
              </w:rPr>
            </w:pPr>
            <w:r w:rsidRPr="00F932FD">
              <w:rPr>
                <w:rFonts w:asciiTheme="minorHAnsi" w:hAnsiTheme="minorHAnsi" w:cstheme="minorHAnsi"/>
              </w:rPr>
              <w:t>Data security and GDPR compliance</w:t>
            </w:r>
          </w:p>
          <w:p w14:paraId="5C56E4DF" w14:textId="77777777" w:rsidR="00A77F9B" w:rsidRPr="00F932FD" w:rsidRDefault="00A77F9B" w:rsidP="00A77F9B">
            <w:pPr>
              <w:numPr>
                <w:ilvl w:val="0"/>
                <w:numId w:val="24"/>
              </w:numPr>
              <w:spacing w:before="0" w:after="160" w:line="278" w:lineRule="auto"/>
              <w:rPr>
                <w:rFonts w:asciiTheme="minorHAnsi" w:hAnsiTheme="minorHAnsi" w:cstheme="minorHAnsi"/>
              </w:rPr>
            </w:pPr>
            <w:r w:rsidRPr="00F932FD">
              <w:rPr>
                <w:rFonts w:asciiTheme="minorHAnsi" w:hAnsiTheme="minorHAnsi" w:cstheme="minorHAnsi"/>
              </w:rPr>
              <w:t>Ability to integrate with client systems (where applicable)</w:t>
            </w:r>
          </w:p>
          <w:p w14:paraId="4CF4CE3A" w14:textId="77777777" w:rsidR="00136188" w:rsidRPr="00F932FD" w:rsidRDefault="005F3284" w:rsidP="00136188">
            <w:pPr>
              <w:numPr>
                <w:ilvl w:val="0"/>
                <w:numId w:val="24"/>
              </w:numPr>
              <w:spacing w:before="0" w:after="160" w:line="278" w:lineRule="auto"/>
              <w:rPr>
                <w:rFonts w:asciiTheme="minorHAnsi" w:hAnsiTheme="minorHAnsi" w:cstheme="minorHAnsi"/>
              </w:rPr>
            </w:pPr>
            <w:r w:rsidRPr="00F932FD">
              <w:rPr>
                <w:rFonts w:asciiTheme="minorHAnsi" w:hAnsiTheme="minorHAnsi" w:cstheme="minorHAnsi"/>
                <w:bCs/>
                <w:szCs w:val="24"/>
              </w:rPr>
              <w:t>A time frame for integration with Adra</w:t>
            </w:r>
          </w:p>
          <w:p w14:paraId="1ECEB045" w14:textId="0848DE3B" w:rsidR="00A77F9B" w:rsidRPr="00F932FD" w:rsidRDefault="00142CAB" w:rsidP="00136188">
            <w:pPr>
              <w:numPr>
                <w:ilvl w:val="0"/>
                <w:numId w:val="24"/>
              </w:numPr>
              <w:spacing w:before="0" w:after="160" w:line="278" w:lineRule="auto"/>
              <w:rPr>
                <w:rFonts w:asciiTheme="minorHAnsi" w:hAnsiTheme="minorHAnsi" w:cstheme="minorHAnsi"/>
              </w:rPr>
            </w:pPr>
            <w:r w:rsidRPr="00F932FD">
              <w:rPr>
                <w:rFonts w:asciiTheme="minorHAnsi" w:hAnsiTheme="minorHAnsi" w:cstheme="minorHAnsi"/>
                <w:bCs/>
                <w:szCs w:val="24"/>
              </w:rPr>
              <w:t>H</w:t>
            </w:r>
            <w:r w:rsidR="00A77F9B" w:rsidRPr="00F932FD">
              <w:rPr>
                <w:rFonts w:asciiTheme="minorHAnsi" w:hAnsiTheme="minorHAnsi" w:cstheme="minorHAnsi"/>
                <w:bCs/>
                <w:szCs w:val="24"/>
              </w:rPr>
              <w:t>ow your portal offering will assist Adra</w:t>
            </w:r>
            <w:r w:rsidRPr="00F932FD">
              <w:rPr>
                <w:rFonts w:asciiTheme="minorHAnsi" w:hAnsiTheme="minorHAnsi" w:cstheme="minorHAnsi"/>
                <w:bCs/>
                <w:szCs w:val="24"/>
              </w:rPr>
              <w:t xml:space="preserve"> &amp; you as a </w:t>
            </w:r>
            <w:r w:rsidR="00C63756">
              <w:rPr>
                <w:rFonts w:asciiTheme="minorHAnsi" w:hAnsiTheme="minorHAnsi" w:cstheme="minorHAnsi"/>
                <w:bCs/>
                <w:szCs w:val="24"/>
              </w:rPr>
              <w:t>contractor</w:t>
            </w:r>
            <w:r w:rsidR="00A77F9B" w:rsidRPr="00F932FD">
              <w:rPr>
                <w:rFonts w:asciiTheme="minorHAnsi" w:hAnsiTheme="minorHAnsi" w:cstheme="minorHAnsi"/>
                <w:bCs/>
                <w:szCs w:val="24"/>
              </w:rPr>
              <w:t xml:space="preserve"> </w:t>
            </w:r>
            <w:r w:rsidRPr="00F932FD">
              <w:rPr>
                <w:rFonts w:asciiTheme="minorHAnsi" w:hAnsiTheme="minorHAnsi" w:cstheme="minorHAnsi"/>
                <w:bCs/>
                <w:szCs w:val="24"/>
              </w:rPr>
              <w:t>to</w:t>
            </w:r>
            <w:r w:rsidR="00A77F9B" w:rsidRPr="00F932FD">
              <w:rPr>
                <w:rFonts w:asciiTheme="minorHAnsi" w:hAnsiTheme="minorHAnsi" w:cstheme="minorHAnsi"/>
                <w:bCs/>
                <w:szCs w:val="24"/>
              </w:rPr>
              <w:t xml:space="preserve"> successfully manag</w:t>
            </w:r>
            <w:r w:rsidRPr="00F932FD">
              <w:rPr>
                <w:rFonts w:asciiTheme="minorHAnsi" w:hAnsiTheme="minorHAnsi" w:cstheme="minorHAnsi"/>
                <w:bCs/>
                <w:szCs w:val="24"/>
              </w:rPr>
              <w:t>e</w:t>
            </w:r>
            <w:r w:rsidR="00A77F9B" w:rsidRPr="00F932FD">
              <w:rPr>
                <w:rFonts w:asciiTheme="minorHAnsi" w:hAnsiTheme="minorHAnsi" w:cstheme="minorHAnsi"/>
                <w:bCs/>
                <w:szCs w:val="24"/>
              </w:rPr>
              <w:t xml:space="preserve"> this contract.</w:t>
            </w:r>
          </w:p>
          <w:p w14:paraId="7EBD642C" w14:textId="2B4B74B0" w:rsidR="00A77F9B" w:rsidRPr="00FC5A49" w:rsidRDefault="00DA566D" w:rsidP="007A1181">
            <w:pPr>
              <w:autoSpaceDE w:val="0"/>
              <w:autoSpaceDN w:val="0"/>
              <w:snapToGrid w:val="0"/>
              <w:rPr>
                <w:rFonts w:asciiTheme="minorHAnsi" w:hAnsiTheme="minorHAnsi" w:cstheme="minorHAnsi"/>
                <w:bCs/>
                <w:szCs w:val="24"/>
              </w:rPr>
            </w:pPr>
            <w:r w:rsidRPr="00FC5A49">
              <w:rPr>
                <w:rFonts w:asciiTheme="minorHAnsi" w:hAnsiTheme="minorHAnsi" w:cstheme="minorHAnsi"/>
                <w:bCs/>
                <w:iCs/>
                <w:color w:val="000000"/>
                <w:szCs w:val="24"/>
                <w:lang w:val="en-US"/>
              </w:rPr>
              <w:t>Please note, t</w:t>
            </w:r>
            <w:r w:rsidR="00A77F9B" w:rsidRPr="00FC5A49">
              <w:rPr>
                <w:rFonts w:asciiTheme="minorHAnsi" w:hAnsiTheme="minorHAnsi" w:cstheme="minorHAnsi"/>
                <w:bCs/>
                <w:iCs/>
                <w:color w:val="000000"/>
                <w:szCs w:val="24"/>
                <w:lang w:val="en-US"/>
              </w:rPr>
              <w:t xml:space="preserve">his system </w:t>
            </w:r>
            <w:r w:rsidR="00A77F9B" w:rsidRPr="00FC5A49">
              <w:rPr>
                <w:rFonts w:asciiTheme="minorHAnsi" w:hAnsiTheme="minorHAnsi" w:cstheme="minorHAnsi"/>
                <w:b/>
                <w:iCs/>
                <w:color w:val="000000"/>
                <w:szCs w:val="24"/>
                <w:lang w:val="en-US"/>
              </w:rPr>
              <w:t>must</w:t>
            </w:r>
            <w:r w:rsidR="00A77F9B" w:rsidRPr="00FC5A49">
              <w:rPr>
                <w:rFonts w:asciiTheme="minorHAnsi" w:hAnsiTheme="minorHAnsi" w:cstheme="minorHAnsi"/>
                <w:bCs/>
                <w:iCs/>
                <w:color w:val="000000"/>
                <w:szCs w:val="24"/>
                <w:lang w:val="en-US"/>
              </w:rPr>
              <w:t xml:space="preserve"> meet Adra’s Minimum IT </w:t>
            </w:r>
            <w:r w:rsidR="00390B03" w:rsidRPr="00FC5A49">
              <w:rPr>
                <w:rFonts w:asciiTheme="minorHAnsi" w:hAnsiTheme="minorHAnsi" w:cstheme="minorHAnsi"/>
                <w:bCs/>
                <w:iCs/>
                <w:color w:val="000000"/>
                <w:szCs w:val="24"/>
                <w:lang w:val="en-US"/>
              </w:rPr>
              <w:t>S</w:t>
            </w:r>
            <w:r w:rsidR="00A77F9B" w:rsidRPr="00FC5A49">
              <w:rPr>
                <w:rFonts w:asciiTheme="minorHAnsi" w:hAnsiTheme="minorHAnsi" w:cstheme="minorHAnsi"/>
                <w:bCs/>
                <w:iCs/>
                <w:color w:val="000000"/>
                <w:szCs w:val="24"/>
                <w:lang w:val="en-US"/>
              </w:rPr>
              <w:t xml:space="preserve">ecurity </w:t>
            </w:r>
            <w:r w:rsidR="00390B03" w:rsidRPr="00FC5A49">
              <w:rPr>
                <w:rFonts w:asciiTheme="minorHAnsi" w:hAnsiTheme="minorHAnsi" w:cstheme="minorHAnsi"/>
                <w:bCs/>
                <w:iCs/>
                <w:color w:val="000000"/>
                <w:szCs w:val="24"/>
                <w:lang w:val="en-US"/>
              </w:rPr>
              <w:t>S</w:t>
            </w:r>
            <w:r w:rsidR="00A77F9B" w:rsidRPr="00FC5A49">
              <w:rPr>
                <w:rFonts w:asciiTheme="minorHAnsi" w:hAnsiTheme="minorHAnsi" w:cstheme="minorHAnsi"/>
                <w:bCs/>
                <w:iCs/>
                <w:color w:val="000000"/>
                <w:szCs w:val="24"/>
                <w:lang w:val="en-US"/>
              </w:rPr>
              <w:t>tandards</w:t>
            </w:r>
            <w:r w:rsidR="00024A85" w:rsidRPr="00FC5A49">
              <w:rPr>
                <w:rFonts w:asciiTheme="minorHAnsi" w:hAnsiTheme="minorHAnsi" w:cstheme="minorHAnsi"/>
                <w:bCs/>
                <w:iCs/>
                <w:color w:val="000000"/>
                <w:szCs w:val="24"/>
                <w:lang w:val="en-US"/>
              </w:rPr>
              <w:t>,</w:t>
            </w:r>
            <w:r w:rsidR="00A77F9B" w:rsidRPr="00FC5A49">
              <w:rPr>
                <w:rFonts w:asciiTheme="minorHAnsi" w:hAnsiTheme="minorHAnsi" w:cstheme="minorHAnsi"/>
                <w:bCs/>
                <w:iCs/>
                <w:color w:val="000000"/>
                <w:szCs w:val="24"/>
                <w:lang w:val="en-US"/>
              </w:rPr>
              <w:t xml:space="preserve"> as </w:t>
            </w:r>
            <w:r w:rsidR="00024A85" w:rsidRPr="00FC5A49">
              <w:rPr>
                <w:rFonts w:asciiTheme="minorHAnsi" w:hAnsiTheme="minorHAnsi" w:cstheme="minorHAnsi"/>
                <w:bCs/>
                <w:iCs/>
                <w:color w:val="000000"/>
                <w:szCs w:val="24"/>
                <w:lang w:val="en-US"/>
              </w:rPr>
              <w:t>detailed</w:t>
            </w:r>
            <w:r w:rsidR="00A77F9B" w:rsidRPr="00FC5A49">
              <w:rPr>
                <w:rFonts w:asciiTheme="minorHAnsi" w:hAnsiTheme="minorHAnsi" w:cstheme="minorHAnsi"/>
                <w:bCs/>
                <w:iCs/>
                <w:color w:val="000000"/>
                <w:szCs w:val="24"/>
                <w:lang w:val="en-US"/>
              </w:rPr>
              <w:t xml:space="preserve"> within </w:t>
            </w:r>
            <w:r w:rsidR="00A77F9B" w:rsidRPr="007E40D6">
              <w:rPr>
                <w:rFonts w:asciiTheme="minorHAnsi" w:hAnsiTheme="minorHAnsi" w:cstheme="minorHAnsi"/>
                <w:bCs/>
                <w:iCs/>
                <w:color w:val="000000"/>
                <w:szCs w:val="24"/>
                <w:lang w:val="en-US"/>
              </w:rPr>
              <w:t>Volume</w:t>
            </w:r>
            <w:r w:rsidR="005856D6" w:rsidRPr="007E40D6">
              <w:rPr>
                <w:rFonts w:asciiTheme="minorHAnsi" w:hAnsiTheme="minorHAnsi" w:cstheme="minorHAnsi"/>
                <w:bCs/>
                <w:iCs/>
                <w:color w:val="000000"/>
                <w:szCs w:val="24"/>
                <w:lang w:val="en-US"/>
              </w:rPr>
              <w:t xml:space="preserve"> 7</w:t>
            </w:r>
            <w:r w:rsidR="00390B03" w:rsidRPr="007E40D6">
              <w:rPr>
                <w:rFonts w:asciiTheme="minorHAnsi" w:hAnsiTheme="minorHAnsi" w:cstheme="minorHAnsi"/>
                <w:bCs/>
                <w:iCs/>
                <w:color w:val="000000"/>
                <w:szCs w:val="24"/>
                <w:lang w:val="en-US"/>
              </w:rPr>
              <w:t xml:space="preserve"> of this tender pack</w:t>
            </w:r>
            <w:r w:rsidR="00625C3E" w:rsidRPr="007E40D6">
              <w:rPr>
                <w:rFonts w:asciiTheme="minorHAnsi" w:hAnsiTheme="minorHAnsi" w:cstheme="minorHAnsi"/>
                <w:bCs/>
                <w:iCs/>
                <w:color w:val="000000"/>
                <w:szCs w:val="24"/>
                <w:lang w:val="en-US"/>
              </w:rPr>
              <w:t>,</w:t>
            </w:r>
            <w:r w:rsidR="00F457B8" w:rsidRPr="007E40D6">
              <w:rPr>
                <w:rFonts w:asciiTheme="minorHAnsi" w:hAnsiTheme="minorHAnsi" w:cstheme="minorHAnsi"/>
                <w:bCs/>
                <w:iCs/>
                <w:color w:val="000000"/>
                <w:szCs w:val="24"/>
                <w:lang w:val="en-US"/>
              </w:rPr>
              <w:t xml:space="preserve"> and</w:t>
            </w:r>
            <w:r w:rsidR="002F046E" w:rsidRPr="007E40D6">
              <w:rPr>
                <w:rFonts w:asciiTheme="minorHAnsi" w:hAnsiTheme="minorHAnsi" w:cstheme="minorHAnsi"/>
                <w:bCs/>
                <w:iCs/>
                <w:color w:val="000000"/>
                <w:szCs w:val="24"/>
                <w:lang w:val="en-US"/>
              </w:rPr>
              <w:t xml:space="preserve"> the </w:t>
            </w:r>
            <w:r w:rsidR="00F457B8" w:rsidRPr="007E40D6">
              <w:rPr>
                <w:rFonts w:asciiTheme="minorHAnsi" w:hAnsiTheme="minorHAnsi" w:cstheme="minorHAnsi"/>
                <w:bCs/>
                <w:iCs/>
                <w:color w:val="000000"/>
                <w:szCs w:val="24"/>
                <w:lang w:val="en-US"/>
              </w:rPr>
              <w:t>IT</w:t>
            </w:r>
            <w:r w:rsidR="00E842B7" w:rsidRPr="007E40D6">
              <w:rPr>
                <w:rFonts w:asciiTheme="minorHAnsi" w:hAnsiTheme="minorHAnsi" w:cstheme="minorHAnsi"/>
                <w:bCs/>
                <w:iCs/>
                <w:color w:val="000000"/>
                <w:szCs w:val="24"/>
                <w:lang w:val="en-US"/>
              </w:rPr>
              <w:t xml:space="preserve"> </w:t>
            </w:r>
            <w:r w:rsidR="00E372CF" w:rsidRPr="007E40D6">
              <w:rPr>
                <w:rFonts w:asciiTheme="minorHAnsi" w:hAnsiTheme="minorHAnsi" w:cstheme="minorHAnsi"/>
                <w:bCs/>
                <w:iCs/>
                <w:color w:val="000000"/>
                <w:szCs w:val="24"/>
                <w:lang w:val="en-US"/>
              </w:rPr>
              <w:t>Specification</w:t>
            </w:r>
            <w:r w:rsidR="007B5810" w:rsidRPr="007E40D6">
              <w:rPr>
                <w:rFonts w:asciiTheme="minorHAnsi" w:hAnsiTheme="minorHAnsi" w:cstheme="minorHAnsi"/>
                <w:bCs/>
                <w:iCs/>
                <w:color w:val="000000"/>
                <w:szCs w:val="24"/>
                <w:lang w:val="en-US"/>
              </w:rPr>
              <w:t>,</w:t>
            </w:r>
            <w:r w:rsidR="00F457B8" w:rsidRPr="007E40D6">
              <w:rPr>
                <w:rFonts w:asciiTheme="minorHAnsi" w:hAnsiTheme="minorHAnsi" w:cstheme="minorHAnsi"/>
                <w:bCs/>
                <w:iCs/>
                <w:color w:val="000000"/>
                <w:szCs w:val="24"/>
                <w:lang w:val="en-US"/>
              </w:rPr>
              <w:t xml:space="preserve"> of Volume </w:t>
            </w:r>
            <w:r w:rsidR="005771A2" w:rsidRPr="007E40D6">
              <w:rPr>
                <w:rFonts w:asciiTheme="minorHAnsi" w:hAnsiTheme="minorHAnsi" w:cstheme="minorHAnsi"/>
                <w:bCs/>
                <w:iCs/>
                <w:color w:val="000000"/>
                <w:szCs w:val="24"/>
                <w:lang w:val="en-US"/>
              </w:rPr>
              <w:t>0</w:t>
            </w:r>
            <w:r w:rsidR="00997AFB">
              <w:rPr>
                <w:rFonts w:asciiTheme="minorHAnsi" w:hAnsiTheme="minorHAnsi" w:cstheme="minorHAnsi"/>
                <w:bCs/>
                <w:iCs/>
                <w:color w:val="000000"/>
                <w:szCs w:val="24"/>
                <w:lang w:val="en-US"/>
              </w:rPr>
              <w:t>5</w:t>
            </w:r>
            <w:r w:rsidR="007E40D6" w:rsidRPr="007E40D6">
              <w:rPr>
                <w:rFonts w:asciiTheme="minorHAnsi" w:hAnsiTheme="minorHAnsi" w:cstheme="minorHAnsi"/>
                <w:bCs/>
                <w:iCs/>
                <w:color w:val="000000"/>
                <w:szCs w:val="24"/>
                <w:lang w:val="en-US"/>
              </w:rPr>
              <w:t xml:space="preserve"> – Lot 2</w:t>
            </w:r>
            <w:r w:rsidR="00390B03" w:rsidRPr="007E40D6">
              <w:rPr>
                <w:rFonts w:asciiTheme="minorHAnsi" w:hAnsiTheme="minorHAnsi" w:cstheme="minorHAnsi"/>
                <w:bCs/>
                <w:iCs/>
                <w:color w:val="000000"/>
                <w:szCs w:val="24"/>
                <w:lang w:val="en-US"/>
              </w:rPr>
              <w:t>.</w:t>
            </w:r>
          </w:p>
        </w:tc>
        <w:tc>
          <w:tcPr>
            <w:tcW w:w="2335" w:type="dxa"/>
            <w:tcBorders>
              <w:top w:val="single" w:sz="4" w:space="0" w:color="auto"/>
              <w:left w:val="single" w:sz="4" w:space="0" w:color="auto"/>
              <w:bottom w:val="single" w:sz="4" w:space="0" w:color="auto"/>
              <w:right w:val="single" w:sz="4" w:space="0" w:color="auto"/>
            </w:tcBorders>
          </w:tcPr>
          <w:p w14:paraId="45EA407E" w14:textId="593B162B" w:rsidR="00A77F9B" w:rsidRPr="00FC5A49" w:rsidRDefault="00A77F9B" w:rsidP="007A1181">
            <w:pPr>
              <w:widowControl w:val="0"/>
              <w:autoSpaceDE w:val="0"/>
              <w:autoSpaceDN w:val="0"/>
              <w:adjustRightInd w:val="0"/>
              <w:spacing w:before="0" w:after="0" w:line="277" w:lineRule="auto"/>
              <w:rPr>
                <w:rFonts w:asciiTheme="minorHAnsi" w:hAnsiTheme="minorHAnsi" w:cstheme="minorHAnsi"/>
                <w:i/>
                <w:szCs w:val="24"/>
              </w:rPr>
            </w:pPr>
            <w:r w:rsidRPr="00FC5A49">
              <w:rPr>
                <w:rFonts w:asciiTheme="minorHAnsi" w:hAnsiTheme="minorHAnsi" w:cstheme="minorHAnsi"/>
                <w:i/>
                <w:szCs w:val="24"/>
              </w:rPr>
              <w:t>Higher marks will be awarded where the Service provider can demonstrate an understanding of the clients requirements</w:t>
            </w:r>
            <w:r w:rsidR="00236AFA" w:rsidRPr="00FC5A49">
              <w:rPr>
                <w:rFonts w:asciiTheme="minorHAnsi" w:hAnsiTheme="minorHAnsi" w:cstheme="minorHAnsi"/>
                <w:i/>
                <w:szCs w:val="24"/>
              </w:rPr>
              <w:t>,</w:t>
            </w:r>
            <w:r w:rsidRPr="00FC5A49">
              <w:rPr>
                <w:rFonts w:asciiTheme="minorHAnsi" w:hAnsiTheme="minorHAnsi" w:cstheme="minorHAnsi"/>
                <w:i/>
                <w:szCs w:val="24"/>
              </w:rPr>
              <w:t xml:space="preserve"> </w:t>
            </w:r>
            <w:r w:rsidR="00236AFA" w:rsidRPr="00FC5A49">
              <w:rPr>
                <w:rFonts w:asciiTheme="minorHAnsi" w:hAnsiTheme="minorHAnsi" w:cstheme="minorHAnsi"/>
                <w:i/>
                <w:szCs w:val="24"/>
              </w:rPr>
              <w:t>demonstrating</w:t>
            </w:r>
            <w:r w:rsidRPr="00FC5A49">
              <w:rPr>
                <w:rFonts w:asciiTheme="minorHAnsi" w:hAnsiTheme="minorHAnsi" w:cstheme="minorHAnsi"/>
                <w:i/>
                <w:szCs w:val="24"/>
              </w:rPr>
              <w:t xml:space="preserve"> how this is built into their portal offering</w:t>
            </w:r>
            <w:r w:rsidR="00236AFA" w:rsidRPr="00FC5A49">
              <w:rPr>
                <w:rFonts w:asciiTheme="minorHAnsi" w:hAnsiTheme="minorHAnsi" w:cstheme="minorHAnsi"/>
                <w:i/>
                <w:szCs w:val="24"/>
              </w:rPr>
              <w:t>,</w:t>
            </w:r>
            <w:r w:rsidRPr="00FC5A49">
              <w:rPr>
                <w:rFonts w:asciiTheme="minorHAnsi" w:hAnsiTheme="minorHAnsi" w:cstheme="minorHAnsi"/>
                <w:i/>
                <w:szCs w:val="24"/>
              </w:rPr>
              <w:t xml:space="preserve"> as well as an understanding of technological innovations and advances within their portal offering that will assist the client in manging the contract effectively.</w:t>
            </w:r>
          </w:p>
          <w:p w14:paraId="46B8EFC6" w14:textId="77777777" w:rsidR="00A77F9B" w:rsidRPr="00FC5A49" w:rsidRDefault="00A77F9B" w:rsidP="00A77F9B">
            <w:pPr>
              <w:rPr>
                <w:rFonts w:asciiTheme="minorHAnsi" w:hAnsiTheme="minorHAnsi" w:cstheme="minorHAnsi"/>
                <w:b/>
                <w:bCs/>
              </w:rPr>
            </w:pPr>
          </w:p>
        </w:tc>
        <w:tc>
          <w:tcPr>
            <w:tcW w:w="1081" w:type="dxa"/>
            <w:tcBorders>
              <w:top w:val="single" w:sz="4" w:space="0" w:color="auto"/>
              <w:left w:val="single" w:sz="4" w:space="0" w:color="auto"/>
              <w:bottom w:val="single" w:sz="4" w:space="0" w:color="auto"/>
              <w:right w:val="single" w:sz="4" w:space="0" w:color="auto"/>
            </w:tcBorders>
          </w:tcPr>
          <w:p w14:paraId="3FD35C24" w14:textId="03442FCB" w:rsidR="00A77F9B" w:rsidRPr="00EF25E2" w:rsidRDefault="00A77F9B" w:rsidP="00A77F9B">
            <w:pPr>
              <w:rPr>
                <w:rFonts w:asciiTheme="minorHAnsi" w:hAnsiTheme="minorHAnsi" w:cstheme="minorHAnsi"/>
                <w:b/>
                <w:bCs/>
              </w:rPr>
            </w:pPr>
            <w:r w:rsidRPr="00EF25E2">
              <w:rPr>
                <w:rFonts w:asciiTheme="minorHAnsi" w:hAnsiTheme="minorHAnsi" w:cstheme="minorHAnsi"/>
                <w:b/>
                <w:bCs/>
              </w:rPr>
              <w:t xml:space="preserve"> </w:t>
            </w:r>
            <w:r w:rsidR="00D5050A" w:rsidRPr="00EF25E2">
              <w:rPr>
                <w:rFonts w:asciiTheme="minorHAnsi" w:hAnsiTheme="minorHAnsi" w:cstheme="minorHAnsi"/>
                <w:b/>
                <w:bCs/>
              </w:rPr>
              <w:t>8</w:t>
            </w:r>
            <w:r w:rsidRPr="00EF25E2">
              <w:rPr>
                <w:rFonts w:asciiTheme="minorHAnsi" w:hAnsiTheme="minorHAnsi" w:cstheme="minorHAnsi"/>
                <w:b/>
                <w:bCs/>
              </w:rPr>
              <w:t>%</w:t>
            </w:r>
          </w:p>
        </w:tc>
        <w:tc>
          <w:tcPr>
            <w:tcW w:w="923" w:type="dxa"/>
            <w:tcBorders>
              <w:top w:val="single" w:sz="4" w:space="0" w:color="auto"/>
              <w:left w:val="single" w:sz="4" w:space="0" w:color="auto"/>
              <w:bottom w:val="single" w:sz="4" w:space="0" w:color="auto"/>
              <w:right w:val="single" w:sz="4" w:space="0" w:color="auto"/>
            </w:tcBorders>
          </w:tcPr>
          <w:p w14:paraId="2A82A96C" w14:textId="698475E4" w:rsidR="00A77F9B" w:rsidRPr="00EF25E2" w:rsidRDefault="00B61D86" w:rsidP="00A77F9B">
            <w:pPr>
              <w:rPr>
                <w:rFonts w:asciiTheme="minorHAnsi" w:hAnsiTheme="minorHAnsi" w:cstheme="minorHAnsi"/>
                <w:b/>
                <w:bCs/>
              </w:rPr>
            </w:pPr>
            <w:r w:rsidRPr="00EF25E2">
              <w:rPr>
                <w:rFonts w:asciiTheme="minorHAnsi" w:hAnsiTheme="minorHAnsi" w:cstheme="minorHAnsi"/>
                <w:b/>
                <w:bCs/>
              </w:rPr>
              <w:t>6</w:t>
            </w:r>
            <w:r w:rsidR="00A77F9B" w:rsidRPr="00EF25E2">
              <w:rPr>
                <w:rFonts w:asciiTheme="minorHAnsi" w:hAnsiTheme="minorHAnsi" w:cstheme="minorHAnsi"/>
                <w:b/>
                <w:bCs/>
              </w:rPr>
              <w:t>00</w:t>
            </w:r>
          </w:p>
        </w:tc>
      </w:tr>
      <w:tr w:rsidR="00A77F9B" w:rsidRPr="00FC5A49" w14:paraId="4ADBF453" w14:textId="77777777" w:rsidTr="1DD66B2B">
        <w:trPr>
          <w:trHeight w:val="90"/>
        </w:trPr>
        <w:tc>
          <w:tcPr>
            <w:tcW w:w="9007"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70F893" w14:textId="77777777" w:rsidR="00A77F9B" w:rsidRPr="00FC5A49" w:rsidRDefault="00A77F9B" w:rsidP="00A77F9B">
            <w:pPr>
              <w:rPr>
                <w:rFonts w:asciiTheme="minorHAnsi" w:hAnsiTheme="minorHAnsi" w:cstheme="minorHAnsi"/>
                <w:b/>
                <w:bCs/>
              </w:rPr>
            </w:pPr>
            <w:r w:rsidRPr="00FC5A49">
              <w:rPr>
                <w:rFonts w:asciiTheme="minorHAnsi" w:hAnsiTheme="minorHAnsi" w:cstheme="minorHAnsi"/>
                <w:b/>
                <w:bCs/>
              </w:rPr>
              <w:t>Response:</w:t>
            </w:r>
          </w:p>
          <w:p w14:paraId="43F583D0" w14:textId="77777777" w:rsidR="00C921BE" w:rsidRPr="00FC5A49" w:rsidRDefault="00C921BE" w:rsidP="00A77F9B">
            <w:pPr>
              <w:rPr>
                <w:rFonts w:asciiTheme="minorHAnsi" w:hAnsiTheme="minorHAnsi" w:cstheme="minorHAnsi"/>
                <w:b/>
                <w:bCs/>
              </w:rPr>
            </w:pPr>
          </w:p>
          <w:p w14:paraId="3E18720B" w14:textId="77777777" w:rsidR="00CA667F" w:rsidRPr="00FC5A49" w:rsidRDefault="00CA667F" w:rsidP="00A77F9B">
            <w:pPr>
              <w:rPr>
                <w:rFonts w:asciiTheme="minorHAnsi" w:hAnsiTheme="minorHAnsi" w:cstheme="minorHAnsi"/>
                <w:b/>
                <w:bCs/>
              </w:rPr>
            </w:pPr>
          </w:p>
        </w:tc>
      </w:tr>
      <w:tr w:rsidR="00A77F9B" w:rsidRPr="00FC5A49" w14:paraId="2C45D93E" w14:textId="77777777" w:rsidTr="1DD66B2B">
        <w:trPr>
          <w:trHeight w:val="90"/>
        </w:trPr>
        <w:tc>
          <w:tcPr>
            <w:tcW w:w="4668"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7338F64E" w14:textId="77777777" w:rsidR="00A77F9B" w:rsidRPr="00FC5A49" w:rsidRDefault="00A77F9B" w:rsidP="00A77F9B">
            <w:pPr>
              <w:rPr>
                <w:rFonts w:asciiTheme="minorHAnsi" w:hAnsiTheme="minorHAnsi" w:cstheme="minorHAnsi"/>
                <w:color w:val="FFFFFF"/>
              </w:rPr>
            </w:pPr>
            <w:r w:rsidRPr="00FC5A49">
              <w:rPr>
                <w:rFonts w:asciiTheme="minorHAnsi" w:hAnsiTheme="minorHAnsi" w:cstheme="minorHAnsi"/>
                <w:b/>
                <w:bCs/>
              </w:rPr>
              <w:t xml:space="preserve">Please note response word count  </w:t>
            </w:r>
          </w:p>
        </w:tc>
        <w:tc>
          <w:tcPr>
            <w:tcW w:w="4339" w:type="dxa"/>
            <w:gridSpan w:val="3"/>
            <w:tcBorders>
              <w:top w:val="nil"/>
              <w:left w:val="single" w:sz="8" w:space="0" w:color="auto"/>
              <w:bottom w:val="single" w:sz="8" w:space="0" w:color="auto"/>
              <w:right w:val="single" w:sz="8" w:space="0" w:color="auto"/>
            </w:tcBorders>
          </w:tcPr>
          <w:p w14:paraId="6B4E0C96" w14:textId="77777777" w:rsidR="00A77F9B" w:rsidRPr="00FC5A49" w:rsidRDefault="00A77F9B" w:rsidP="00A77F9B">
            <w:pPr>
              <w:jc w:val="center"/>
              <w:rPr>
                <w:rFonts w:asciiTheme="minorHAnsi" w:hAnsiTheme="minorHAnsi" w:cstheme="minorHAnsi"/>
                <w:color w:val="FFFFFF"/>
              </w:rPr>
            </w:pPr>
          </w:p>
        </w:tc>
      </w:tr>
      <w:tr w:rsidR="00275002" w:rsidRPr="00FC5A49" w14:paraId="58DCFFBC" w14:textId="77777777" w:rsidTr="1DD66B2B">
        <w:trPr>
          <w:trHeight w:val="90"/>
        </w:trPr>
        <w:tc>
          <w:tcPr>
            <w:tcW w:w="1148" w:type="dxa"/>
            <w:tcBorders>
              <w:top w:val="nil"/>
              <w:left w:val="single" w:sz="8" w:space="0" w:color="auto"/>
              <w:bottom w:val="single" w:sz="8" w:space="0" w:color="auto"/>
              <w:right w:val="single" w:sz="8" w:space="0" w:color="auto"/>
            </w:tcBorders>
            <w:shd w:val="clear" w:color="auto" w:fill="44546A" w:themeFill="text2"/>
            <w:tcMar>
              <w:top w:w="0" w:type="dxa"/>
              <w:left w:w="108" w:type="dxa"/>
              <w:bottom w:w="0" w:type="dxa"/>
              <w:right w:w="108" w:type="dxa"/>
            </w:tcMar>
          </w:tcPr>
          <w:p w14:paraId="46EE7F99" w14:textId="77777777" w:rsidR="00275002" w:rsidRPr="00FC5A49" w:rsidRDefault="00275002" w:rsidP="00275002">
            <w:pPr>
              <w:jc w:val="center"/>
              <w:rPr>
                <w:rFonts w:asciiTheme="minorHAnsi" w:hAnsiTheme="minorHAnsi" w:cstheme="minorHAnsi"/>
                <w:b/>
                <w:bCs/>
              </w:rPr>
            </w:pPr>
            <w:r w:rsidRPr="00FC5A49">
              <w:rPr>
                <w:rFonts w:asciiTheme="minorHAnsi" w:hAnsiTheme="minorHAnsi" w:cstheme="minorHAnsi"/>
                <w:color w:val="FFFFFF"/>
              </w:rPr>
              <w:t>Question no</w:t>
            </w:r>
          </w:p>
        </w:tc>
        <w:tc>
          <w:tcPr>
            <w:tcW w:w="3520" w:type="dxa"/>
            <w:tcBorders>
              <w:top w:val="nil"/>
              <w:left w:val="nil"/>
              <w:bottom w:val="single" w:sz="8" w:space="0" w:color="auto"/>
              <w:right w:val="single" w:sz="8" w:space="0" w:color="auto"/>
            </w:tcBorders>
            <w:shd w:val="clear" w:color="auto" w:fill="44546A" w:themeFill="text2"/>
          </w:tcPr>
          <w:p w14:paraId="46A1DFA2" w14:textId="37EE71D9" w:rsidR="00275002" w:rsidRPr="00FC5A49" w:rsidRDefault="00B4128F" w:rsidP="00275002">
            <w:pPr>
              <w:jc w:val="center"/>
              <w:rPr>
                <w:rFonts w:asciiTheme="minorHAnsi" w:hAnsiTheme="minorHAnsi" w:cstheme="minorHAnsi"/>
                <w:b/>
                <w:bCs/>
              </w:rPr>
            </w:pPr>
            <w:r>
              <w:rPr>
                <w:rFonts w:asciiTheme="minorHAnsi" w:hAnsiTheme="minorHAnsi" w:cstheme="minorHAnsi"/>
                <w:color w:val="FFFFFF"/>
              </w:rPr>
              <w:t xml:space="preserve">Planned </w:t>
            </w:r>
            <w:r w:rsidR="00F168ED">
              <w:rPr>
                <w:rFonts w:asciiTheme="minorHAnsi" w:hAnsiTheme="minorHAnsi" w:cstheme="minorHAnsi"/>
                <w:color w:val="FFFFFF"/>
              </w:rPr>
              <w:t>&amp;</w:t>
            </w:r>
            <w:r>
              <w:rPr>
                <w:rFonts w:asciiTheme="minorHAnsi" w:hAnsiTheme="minorHAnsi" w:cstheme="minorHAnsi"/>
                <w:color w:val="FFFFFF"/>
              </w:rPr>
              <w:t xml:space="preserve"> Reactive</w:t>
            </w:r>
            <w:r w:rsidR="00275002" w:rsidRPr="00FC5A49">
              <w:rPr>
                <w:rFonts w:asciiTheme="minorHAnsi" w:hAnsiTheme="minorHAnsi" w:cstheme="minorHAnsi"/>
                <w:color w:val="FFFFFF"/>
              </w:rPr>
              <w:t xml:space="preserve"> Response</w:t>
            </w:r>
          </w:p>
        </w:tc>
        <w:tc>
          <w:tcPr>
            <w:tcW w:w="2335" w:type="dxa"/>
            <w:tcBorders>
              <w:top w:val="nil"/>
              <w:left w:val="nil"/>
              <w:bottom w:val="single" w:sz="8" w:space="0" w:color="auto"/>
              <w:right w:val="single" w:sz="8" w:space="0" w:color="auto"/>
            </w:tcBorders>
            <w:shd w:val="clear" w:color="auto" w:fill="44546A" w:themeFill="text2"/>
          </w:tcPr>
          <w:p w14:paraId="4B0D1587" w14:textId="77777777" w:rsidR="00275002" w:rsidRPr="00FC5A49" w:rsidRDefault="00275002" w:rsidP="00275002">
            <w:pPr>
              <w:jc w:val="center"/>
              <w:rPr>
                <w:rFonts w:asciiTheme="minorHAnsi" w:hAnsiTheme="minorHAnsi" w:cstheme="minorHAnsi"/>
                <w:b/>
                <w:bCs/>
              </w:rPr>
            </w:pPr>
            <w:r w:rsidRPr="00FC5A49">
              <w:rPr>
                <w:rFonts w:asciiTheme="minorHAnsi" w:hAnsiTheme="minorHAnsi" w:cstheme="minorHAnsi"/>
                <w:color w:val="FFFFFF"/>
              </w:rPr>
              <w:t>Criteria</w:t>
            </w:r>
          </w:p>
        </w:tc>
        <w:tc>
          <w:tcPr>
            <w:tcW w:w="1081" w:type="dxa"/>
            <w:tcBorders>
              <w:top w:val="nil"/>
              <w:left w:val="nil"/>
              <w:bottom w:val="single" w:sz="8" w:space="0" w:color="auto"/>
              <w:right w:val="single" w:sz="8" w:space="0" w:color="auto"/>
            </w:tcBorders>
            <w:shd w:val="clear" w:color="auto" w:fill="44546A" w:themeFill="text2"/>
          </w:tcPr>
          <w:p w14:paraId="4FFFC76A" w14:textId="77777777" w:rsidR="00275002" w:rsidRPr="00FC5A49" w:rsidRDefault="00275002" w:rsidP="00275002">
            <w:pPr>
              <w:jc w:val="center"/>
              <w:rPr>
                <w:rFonts w:asciiTheme="minorHAnsi" w:hAnsiTheme="minorHAnsi" w:cstheme="minorHAnsi"/>
                <w:b/>
                <w:bCs/>
              </w:rPr>
            </w:pPr>
            <w:r w:rsidRPr="00FC5A49">
              <w:rPr>
                <w:rFonts w:asciiTheme="minorHAnsi" w:hAnsiTheme="minorHAnsi" w:cstheme="minorHAnsi"/>
                <w:color w:val="FFFFFF"/>
              </w:rPr>
              <w:t>Marks available</w:t>
            </w:r>
          </w:p>
        </w:tc>
        <w:tc>
          <w:tcPr>
            <w:tcW w:w="923" w:type="dxa"/>
            <w:tcBorders>
              <w:top w:val="nil"/>
              <w:left w:val="nil"/>
              <w:bottom w:val="single" w:sz="8" w:space="0" w:color="auto"/>
              <w:right w:val="single" w:sz="8" w:space="0" w:color="auto"/>
            </w:tcBorders>
            <w:shd w:val="clear" w:color="auto" w:fill="44546A" w:themeFill="text2"/>
          </w:tcPr>
          <w:p w14:paraId="22921283" w14:textId="77777777" w:rsidR="00275002" w:rsidRPr="00FC5A49" w:rsidRDefault="00275002" w:rsidP="00275002">
            <w:pPr>
              <w:jc w:val="center"/>
              <w:rPr>
                <w:rFonts w:asciiTheme="minorHAnsi" w:hAnsiTheme="minorHAnsi" w:cstheme="minorHAnsi"/>
                <w:b/>
                <w:bCs/>
              </w:rPr>
            </w:pPr>
            <w:r w:rsidRPr="00FC5A49">
              <w:rPr>
                <w:rFonts w:asciiTheme="minorHAnsi" w:hAnsiTheme="minorHAnsi" w:cstheme="minorHAnsi"/>
                <w:color w:val="FFFFFF"/>
              </w:rPr>
              <w:t>Word Count</w:t>
            </w:r>
          </w:p>
        </w:tc>
      </w:tr>
      <w:tr w:rsidR="00275002" w:rsidRPr="00FC5A49" w14:paraId="34036F33" w14:textId="77777777" w:rsidTr="1DD66B2B">
        <w:trPr>
          <w:trHeight w:val="90"/>
        </w:trPr>
        <w:tc>
          <w:tcPr>
            <w:tcW w:w="11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F1C492" w14:textId="6958D087" w:rsidR="00275002" w:rsidRPr="00FC5A49" w:rsidRDefault="005641C8" w:rsidP="00275002">
            <w:pPr>
              <w:rPr>
                <w:rFonts w:asciiTheme="minorHAnsi" w:hAnsiTheme="minorHAnsi" w:cstheme="minorHAnsi"/>
              </w:rPr>
            </w:pPr>
            <w:r w:rsidRPr="006A0C02">
              <w:rPr>
                <w:rFonts w:asciiTheme="minorHAnsi" w:hAnsiTheme="minorHAnsi" w:cstheme="minorHAnsi"/>
              </w:rPr>
              <w:t>5</w:t>
            </w:r>
          </w:p>
        </w:tc>
        <w:tc>
          <w:tcPr>
            <w:tcW w:w="3520" w:type="dxa"/>
            <w:tcBorders>
              <w:top w:val="single" w:sz="4" w:space="0" w:color="auto"/>
              <w:left w:val="single" w:sz="4" w:space="0" w:color="auto"/>
              <w:bottom w:val="single" w:sz="4" w:space="0" w:color="auto"/>
              <w:right w:val="single" w:sz="4" w:space="0" w:color="auto"/>
            </w:tcBorders>
          </w:tcPr>
          <w:p w14:paraId="073A61C2" w14:textId="138AE50C" w:rsidR="00DC1E1C" w:rsidRPr="00DC1E1C" w:rsidRDefault="003424C0" w:rsidP="00DC1E1C">
            <w:pPr>
              <w:spacing w:before="0" w:after="160" w:line="278" w:lineRule="auto"/>
              <w:rPr>
                <w:rFonts w:asciiTheme="minorHAnsi" w:hAnsiTheme="minorHAnsi" w:cstheme="minorHAnsi"/>
              </w:rPr>
            </w:pPr>
            <w:r>
              <w:rPr>
                <w:rFonts w:asciiTheme="minorHAnsi" w:hAnsiTheme="minorHAnsi" w:cstheme="minorHAnsi"/>
              </w:rPr>
              <w:t xml:space="preserve">The majority of asbestos removals works are planned, </w:t>
            </w:r>
            <w:r w:rsidR="00305D92">
              <w:rPr>
                <w:rFonts w:asciiTheme="minorHAnsi" w:hAnsiTheme="minorHAnsi" w:cstheme="minorHAnsi"/>
              </w:rPr>
              <w:t xml:space="preserve">however there is also a requirement </w:t>
            </w:r>
            <w:r w:rsidR="00FC64EC">
              <w:rPr>
                <w:rFonts w:asciiTheme="minorHAnsi" w:hAnsiTheme="minorHAnsi" w:cstheme="minorHAnsi"/>
              </w:rPr>
              <w:t xml:space="preserve">for reactive removal and decontamination </w:t>
            </w:r>
            <w:r w:rsidR="00E9705F">
              <w:rPr>
                <w:rFonts w:asciiTheme="minorHAnsi" w:hAnsiTheme="minorHAnsi" w:cstheme="minorHAnsi"/>
              </w:rPr>
              <w:t xml:space="preserve">works </w:t>
            </w:r>
            <w:r w:rsidR="00E9705F" w:rsidRPr="00DC1E1C">
              <w:rPr>
                <w:rFonts w:asciiTheme="minorHAnsi" w:hAnsiTheme="minorHAnsi" w:cstheme="minorHAnsi"/>
              </w:rPr>
              <w:t xml:space="preserve">across north Wales, including remote and rural locations. </w:t>
            </w:r>
          </w:p>
          <w:p w14:paraId="55031A4C" w14:textId="5F63284F" w:rsidR="00DC1E1C" w:rsidRPr="00DC1E1C" w:rsidRDefault="00DC1E1C" w:rsidP="00DC1E1C">
            <w:pPr>
              <w:spacing w:before="0" w:after="160" w:line="278" w:lineRule="auto"/>
              <w:rPr>
                <w:rFonts w:asciiTheme="minorHAnsi" w:hAnsiTheme="minorHAnsi" w:cstheme="minorHAnsi"/>
              </w:rPr>
            </w:pPr>
            <w:r w:rsidRPr="00DC1E1C">
              <w:rPr>
                <w:rFonts w:asciiTheme="minorHAnsi" w:hAnsiTheme="minorHAnsi" w:cstheme="minorHAnsi"/>
              </w:rPr>
              <w:t xml:space="preserve">Please describe: </w:t>
            </w:r>
          </w:p>
          <w:p w14:paraId="7FD74FB1" w14:textId="10A53473" w:rsidR="00DC1E1C" w:rsidRPr="009E3CCB" w:rsidRDefault="00DC1E1C" w:rsidP="00DC1E1C">
            <w:pPr>
              <w:pStyle w:val="ListParagraph"/>
              <w:numPr>
                <w:ilvl w:val="0"/>
                <w:numId w:val="17"/>
              </w:numPr>
              <w:spacing w:before="0" w:after="160" w:line="278" w:lineRule="auto"/>
              <w:rPr>
                <w:rFonts w:asciiTheme="minorHAnsi" w:hAnsiTheme="minorHAnsi" w:cstheme="minorHAnsi"/>
              </w:rPr>
            </w:pPr>
            <w:r w:rsidRPr="00DC1E1C">
              <w:rPr>
                <w:rFonts w:asciiTheme="minorHAnsi" w:hAnsiTheme="minorHAnsi" w:cstheme="minorHAnsi"/>
              </w:rPr>
              <w:t xml:space="preserve">How your organisation will structure, resource and manage the service to ensure </w:t>
            </w:r>
            <w:r w:rsidR="00585D64">
              <w:rPr>
                <w:rFonts w:asciiTheme="minorHAnsi" w:hAnsiTheme="minorHAnsi" w:cstheme="minorHAnsi"/>
              </w:rPr>
              <w:t>works</w:t>
            </w:r>
            <w:r w:rsidRPr="00DC1E1C">
              <w:rPr>
                <w:rFonts w:asciiTheme="minorHAnsi" w:hAnsiTheme="minorHAnsi" w:cstheme="minorHAnsi"/>
              </w:rPr>
              <w:t xml:space="preserve"> are completed within the timescales specified by Adra within </w:t>
            </w:r>
            <w:r w:rsidR="009E3CCB">
              <w:rPr>
                <w:rFonts w:asciiTheme="minorHAnsi" w:hAnsiTheme="minorHAnsi" w:cstheme="minorHAnsi"/>
              </w:rPr>
              <w:t>the Framework Brief</w:t>
            </w:r>
            <w:r w:rsidRPr="00DC1E1C">
              <w:rPr>
                <w:rFonts w:asciiTheme="minorHAnsi" w:hAnsiTheme="minorHAnsi" w:cstheme="minorHAnsi"/>
              </w:rPr>
              <w:t xml:space="preserve">, ensuring the effective delivery throughout the Framework term. </w:t>
            </w:r>
          </w:p>
          <w:p w14:paraId="19D47D3D" w14:textId="324DCA4C" w:rsidR="00DC1E1C" w:rsidRPr="009E3CCB" w:rsidRDefault="00DC1E1C" w:rsidP="00DC1E1C">
            <w:pPr>
              <w:pStyle w:val="ListParagraph"/>
              <w:numPr>
                <w:ilvl w:val="0"/>
                <w:numId w:val="17"/>
              </w:numPr>
              <w:spacing w:before="0" w:after="160" w:line="278" w:lineRule="auto"/>
              <w:rPr>
                <w:rFonts w:asciiTheme="minorHAnsi" w:hAnsiTheme="minorHAnsi" w:cstheme="minorHAnsi"/>
              </w:rPr>
            </w:pPr>
            <w:r w:rsidRPr="00DC1E1C">
              <w:rPr>
                <w:rFonts w:asciiTheme="minorHAnsi" w:hAnsiTheme="minorHAnsi" w:cstheme="minorHAnsi"/>
              </w:rPr>
              <w:t xml:space="preserve">How you would ensure attendance at any property within north Wales, including remote and rural locations, for example, LL53 8BL. </w:t>
            </w:r>
          </w:p>
          <w:p w14:paraId="1BB02F4C" w14:textId="3554A6D3" w:rsidR="00DC1E1C" w:rsidRPr="00D35299" w:rsidRDefault="00DC1E1C" w:rsidP="00DC1E1C">
            <w:pPr>
              <w:pStyle w:val="ListParagraph"/>
              <w:numPr>
                <w:ilvl w:val="0"/>
                <w:numId w:val="17"/>
              </w:numPr>
              <w:spacing w:before="0" w:after="160" w:line="278" w:lineRule="auto"/>
              <w:rPr>
                <w:rFonts w:asciiTheme="minorHAnsi" w:hAnsiTheme="minorHAnsi" w:cstheme="minorHAnsi"/>
              </w:rPr>
            </w:pPr>
            <w:r w:rsidRPr="00DC1E1C">
              <w:rPr>
                <w:rFonts w:asciiTheme="minorHAnsi" w:hAnsiTheme="minorHAnsi" w:cstheme="minorHAnsi"/>
              </w:rPr>
              <w:t>The resources, staffing arrangements, geographical coverage and escalation procedures that would enable you to attend the above location within four (4) hours of receiving Adra's request in case of emergency</w:t>
            </w:r>
            <w:r w:rsidR="00A64F51">
              <w:rPr>
                <w:rFonts w:asciiTheme="minorHAnsi" w:hAnsiTheme="minorHAnsi" w:cstheme="minorHAnsi"/>
              </w:rPr>
              <w:t xml:space="preserve"> removal / decontamination works</w:t>
            </w:r>
            <w:r w:rsidRPr="00DC1E1C">
              <w:rPr>
                <w:rFonts w:asciiTheme="minorHAnsi" w:hAnsiTheme="minorHAnsi" w:cstheme="minorHAnsi"/>
              </w:rPr>
              <w:t xml:space="preserve">. </w:t>
            </w:r>
          </w:p>
          <w:p w14:paraId="68D4CD8E" w14:textId="56493A0D" w:rsidR="00DC1E1C" w:rsidRPr="00DC1E1C" w:rsidRDefault="00DC1E1C" w:rsidP="00DC1E1C">
            <w:pPr>
              <w:pStyle w:val="ListParagraph"/>
              <w:numPr>
                <w:ilvl w:val="0"/>
                <w:numId w:val="17"/>
              </w:numPr>
              <w:spacing w:before="0" w:after="160" w:line="278" w:lineRule="auto"/>
              <w:rPr>
                <w:rFonts w:asciiTheme="minorHAnsi" w:hAnsiTheme="minorHAnsi" w:cstheme="minorHAnsi"/>
              </w:rPr>
            </w:pPr>
            <w:r w:rsidRPr="00DC1E1C">
              <w:rPr>
                <w:rFonts w:asciiTheme="minorHAnsi" w:hAnsiTheme="minorHAnsi" w:cstheme="minorHAnsi"/>
              </w:rPr>
              <w:t>Any contingency measures that would be implemented to maintain service delivery during periods of high demand,</w:t>
            </w:r>
            <w:r w:rsidR="00EA45E3">
              <w:rPr>
                <w:rFonts w:asciiTheme="minorHAnsi" w:hAnsiTheme="minorHAnsi" w:cstheme="minorHAnsi"/>
              </w:rPr>
              <w:t xml:space="preserve"> </w:t>
            </w:r>
            <w:r w:rsidRPr="00DC1E1C">
              <w:rPr>
                <w:rFonts w:asciiTheme="minorHAnsi" w:hAnsiTheme="minorHAnsi" w:cstheme="minorHAnsi"/>
              </w:rPr>
              <w:t xml:space="preserve">staff absence or other unforeseen circumstances. </w:t>
            </w:r>
          </w:p>
          <w:p w14:paraId="6A4C1A6A" w14:textId="22E35972" w:rsidR="00DC1E1C" w:rsidRPr="00D35299" w:rsidRDefault="00DC1E1C" w:rsidP="00DC1E1C">
            <w:pPr>
              <w:pStyle w:val="ListParagraph"/>
              <w:numPr>
                <w:ilvl w:val="0"/>
                <w:numId w:val="17"/>
              </w:numPr>
              <w:spacing w:before="0" w:after="160" w:line="278" w:lineRule="auto"/>
              <w:rPr>
                <w:rFonts w:asciiTheme="minorHAnsi" w:hAnsiTheme="minorHAnsi" w:cstheme="minorHAnsi"/>
              </w:rPr>
            </w:pPr>
            <w:r w:rsidRPr="00DC1E1C">
              <w:rPr>
                <w:rFonts w:asciiTheme="minorHAnsi" w:hAnsiTheme="minorHAnsi" w:cstheme="minorHAnsi"/>
              </w:rPr>
              <w:t>Your proposed communication process with the client (Adra)</w:t>
            </w:r>
            <w:r w:rsidR="00EA5E53">
              <w:rPr>
                <w:rFonts w:asciiTheme="minorHAnsi" w:hAnsiTheme="minorHAnsi" w:cstheme="minorHAnsi"/>
              </w:rPr>
              <w:t xml:space="preserve"> including planning, execution, handover</w:t>
            </w:r>
            <w:r w:rsidR="00442AB1">
              <w:rPr>
                <w:rFonts w:asciiTheme="minorHAnsi" w:hAnsiTheme="minorHAnsi" w:cstheme="minorHAnsi"/>
              </w:rPr>
              <w:t xml:space="preserve"> and complaints</w:t>
            </w:r>
            <w:r w:rsidRPr="00DC1E1C">
              <w:rPr>
                <w:rFonts w:asciiTheme="minorHAnsi" w:hAnsiTheme="minorHAnsi" w:cstheme="minorHAnsi"/>
              </w:rPr>
              <w:t xml:space="preserve"> </w:t>
            </w:r>
          </w:p>
          <w:p w14:paraId="049E4C52" w14:textId="77777777" w:rsidR="00DC1E1C" w:rsidRPr="00D35299" w:rsidRDefault="00DC1E1C" w:rsidP="00D35299">
            <w:pPr>
              <w:pStyle w:val="ListParagraph"/>
              <w:numPr>
                <w:ilvl w:val="0"/>
                <w:numId w:val="17"/>
              </w:numPr>
              <w:spacing w:before="0" w:after="160" w:line="278" w:lineRule="auto"/>
              <w:rPr>
                <w:rFonts w:asciiTheme="minorHAnsi" w:hAnsiTheme="minorHAnsi" w:cstheme="minorHAnsi"/>
              </w:rPr>
            </w:pPr>
            <w:r w:rsidRPr="00D35299">
              <w:rPr>
                <w:rFonts w:asciiTheme="minorHAnsi" w:hAnsiTheme="minorHAnsi" w:cstheme="minorHAnsi"/>
              </w:rPr>
              <w:t xml:space="preserve">How you would monitor, record and demonstrate compliance with the required response times and service levels throughout the Framework term. </w:t>
            </w:r>
          </w:p>
          <w:p w14:paraId="47E2AA46" w14:textId="77777777" w:rsidR="00DC1E1C" w:rsidRPr="00DC1E1C" w:rsidRDefault="00DC1E1C" w:rsidP="00DC1E1C">
            <w:pPr>
              <w:spacing w:before="0" w:after="160" w:line="278" w:lineRule="auto"/>
              <w:rPr>
                <w:rFonts w:asciiTheme="minorHAnsi" w:hAnsiTheme="minorHAnsi" w:cstheme="minorHAnsi"/>
              </w:rPr>
            </w:pPr>
          </w:p>
          <w:p w14:paraId="4C39AA9F" w14:textId="6C9AAF61" w:rsidR="00275002" w:rsidRPr="00DC1E1C" w:rsidRDefault="00DC1E1C" w:rsidP="00DC1E1C">
            <w:pPr>
              <w:spacing w:before="0" w:after="160" w:line="278" w:lineRule="auto"/>
              <w:rPr>
                <w:rFonts w:asciiTheme="minorHAnsi" w:hAnsiTheme="minorHAnsi" w:cstheme="minorHAnsi"/>
              </w:rPr>
            </w:pPr>
            <w:r w:rsidRPr="00DC1E1C">
              <w:rPr>
                <w:rFonts w:asciiTheme="minorHAnsi" w:hAnsiTheme="minorHAnsi" w:cstheme="minorHAnsi"/>
              </w:rPr>
              <w:t xml:space="preserve">Please align your response with the </w:t>
            </w:r>
            <w:r w:rsidRPr="007E40D6">
              <w:rPr>
                <w:rFonts w:asciiTheme="minorHAnsi" w:hAnsiTheme="minorHAnsi" w:cstheme="minorHAnsi"/>
              </w:rPr>
              <w:t xml:space="preserve">Framework Brief and Lot </w:t>
            </w:r>
            <w:r w:rsidR="00A64F51" w:rsidRPr="007E40D6">
              <w:rPr>
                <w:rFonts w:asciiTheme="minorHAnsi" w:hAnsiTheme="minorHAnsi" w:cstheme="minorHAnsi"/>
              </w:rPr>
              <w:t>2</w:t>
            </w:r>
            <w:r w:rsidRPr="007E40D6">
              <w:rPr>
                <w:rFonts w:asciiTheme="minorHAnsi" w:hAnsiTheme="minorHAnsi" w:cstheme="minorHAnsi"/>
              </w:rPr>
              <w:t xml:space="preserve"> –</w:t>
            </w:r>
            <w:r w:rsidR="007E40D6" w:rsidRPr="007E40D6">
              <w:rPr>
                <w:rFonts w:asciiTheme="minorHAnsi" w:hAnsiTheme="minorHAnsi" w:cstheme="minorHAnsi"/>
              </w:rPr>
              <w:t xml:space="preserve"> Asbestos Works</w:t>
            </w:r>
            <w:r w:rsidRPr="007E40D6">
              <w:rPr>
                <w:rFonts w:asciiTheme="minorHAnsi" w:hAnsiTheme="minorHAnsi" w:cstheme="minorHAnsi"/>
              </w:rPr>
              <w:t xml:space="preserve"> Specification.</w:t>
            </w:r>
            <w:r w:rsidRPr="00DC1E1C">
              <w:rPr>
                <w:rFonts w:asciiTheme="minorHAnsi" w:hAnsiTheme="minorHAnsi" w:cstheme="minorHAnsi"/>
              </w:rPr>
              <w:t xml:space="preserve">  </w:t>
            </w:r>
          </w:p>
        </w:tc>
        <w:tc>
          <w:tcPr>
            <w:tcW w:w="2335" w:type="dxa"/>
            <w:tcBorders>
              <w:top w:val="single" w:sz="4" w:space="0" w:color="auto"/>
              <w:left w:val="single" w:sz="4" w:space="0" w:color="auto"/>
              <w:bottom w:val="single" w:sz="4" w:space="0" w:color="auto"/>
              <w:right w:val="single" w:sz="4" w:space="0" w:color="auto"/>
            </w:tcBorders>
          </w:tcPr>
          <w:p w14:paraId="5B537089" w14:textId="1D7B1E30" w:rsidR="00275002" w:rsidRPr="00DC1E1C" w:rsidRDefault="000A6304" w:rsidP="00275002">
            <w:pPr>
              <w:rPr>
                <w:rFonts w:asciiTheme="minorHAnsi" w:hAnsiTheme="minorHAnsi" w:cstheme="minorHAnsi"/>
                <w:i/>
                <w:iCs/>
              </w:rPr>
            </w:pPr>
            <w:r w:rsidRPr="000A6304">
              <w:rPr>
                <w:rFonts w:asciiTheme="minorHAnsi" w:hAnsiTheme="minorHAnsi" w:cstheme="minorHAnsi"/>
                <w:i/>
                <w:iCs/>
              </w:rPr>
              <w:t>Higher marks will be awarded to responses that addresses all elements referred to in the Question and are able to demonstrate adequate geographical coverage, resources, a robust methodology and evidenced examples to clearly demonstrate their ability to successfully deliver the contract requirements.</w:t>
            </w:r>
          </w:p>
        </w:tc>
        <w:tc>
          <w:tcPr>
            <w:tcW w:w="1081" w:type="dxa"/>
            <w:tcBorders>
              <w:top w:val="single" w:sz="4" w:space="0" w:color="auto"/>
              <w:left w:val="single" w:sz="4" w:space="0" w:color="auto"/>
              <w:bottom w:val="single" w:sz="4" w:space="0" w:color="auto"/>
              <w:right w:val="single" w:sz="4" w:space="0" w:color="auto"/>
            </w:tcBorders>
          </w:tcPr>
          <w:p w14:paraId="2B1126F7" w14:textId="22D05631" w:rsidR="00275002" w:rsidRPr="006A0C02" w:rsidRDefault="00275002" w:rsidP="00275002">
            <w:pPr>
              <w:rPr>
                <w:rFonts w:asciiTheme="minorHAnsi" w:hAnsiTheme="minorHAnsi" w:cstheme="minorHAnsi"/>
                <w:b/>
                <w:bCs/>
              </w:rPr>
            </w:pPr>
            <w:r w:rsidRPr="006A0C02">
              <w:rPr>
                <w:rFonts w:asciiTheme="minorHAnsi" w:hAnsiTheme="minorHAnsi" w:cstheme="minorHAnsi"/>
                <w:b/>
                <w:bCs/>
              </w:rPr>
              <w:t xml:space="preserve"> </w:t>
            </w:r>
            <w:r w:rsidR="00D5050A" w:rsidRPr="006A0C02">
              <w:rPr>
                <w:rFonts w:asciiTheme="minorHAnsi" w:hAnsiTheme="minorHAnsi" w:cstheme="minorHAnsi"/>
                <w:b/>
                <w:bCs/>
              </w:rPr>
              <w:t>10</w:t>
            </w:r>
            <w:r w:rsidRPr="006A0C02">
              <w:rPr>
                <w:rFonts w:asciiTheme="minorHAnsi" w:hAnsiTheme="minorHAnsi" w:cstheme="minorHAnsi"/>
                <w:b/>
                <w:bCs/>
              </w:rPr>
              <w:t>%</w:t>
            </w:r>
          </w:p>
        </w:tc>
        <w:tc>
          <w:tcPr>
            <w:tcW w:w="923" w:type="dxa"/>
            <w:tcBorders>
              <w:top w:val="single" w:sz="4" w:space="0" w:color="auto"/>
              <w:left w:val="single" w:sz="4" w:space="0" w:color="auto"/>
              <w:bottom w:val="single" w:sz="4" w:space="0" w:color="auto"/>
              <w:right w:val="single" w:sz="4" w:space="0" w:color="auto"/>
            </w:tcBorders>
          </w:tcPr>
          <w:p w14:paraId="4C109A7C" w14:textId="1A9907AF" w:rsidR="00275002" w:rsidRPr="006A0C02" w:rsidRDefault="00AD07D2" w:rsidP="00275002">
            <w:pPr>
              <w:rPr>
                <w:rFonts w:asciiTheme="minorHAnsi" w:hAnsiTheme="minorHAnsi" w:cstheme="minorHAnsi"/>
                <w:b/>
                <w:bCs/>
              </w:rPr>
            </w:pPr>
            <w:r w:rsidRPr="006A0C02">
              <w:rPr>
                <w:rFonts w:asciiTheme="minorHAnsi" w:hAnsiTheme="minorHAnsi" w:cstheme="minorHAnsi"/>
                <w:b/>
                <w:bCs/>
              </w:rPr>
              <w:t>10</w:t>
            </w:r>
            <w:r w:rsidR="00275002" w:rsidRPr="006A0C02">
              <w:rPr>
                <w:rFonts w:asciiTheme="minorHAnsi" w:hAnsiTheme="minorHAnsi" w:cstheme="minorHAnsi"/>
                <w:b/>
                <w:bCs/>
              </w:rPr>
              <w:t>00</w:t>
            </w:r>
          </w:p>
        </w:tc>
      </w:tr>
      <w:tr w:rsidR="00275002" w:rsidRPr="00FC5A49" w14:paraId="04ABBEAA" w14:textId="77777777" w:rsidTr="1DD66B2B">
        <w:trPr>
          <w:trHeight w:val="90"/>
        </w:trPr>
        <w:tc>
          <w:tcPr>
            <w:tcW w:w="9007"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CDBD71" w14:textId="77777777" w:rsidR="00275002" w:rsidRPr="00FC5A49" w:rsidRDefault="00275002" w:rsidP="00275002">
            <w:pPr>
              <w:rPr>
                <w:rFonts w:asciiTheme="minorHAnsi" w:hAnsiTheme="minorHAnsi" w:cstheme="minorHAnsi"/>
                <w:b/>
                <w:bCs/>
              </w:rPr>
            </w:pPr>
            <w:r w:rsidRPr="00FC5A49">
              <w:rPr>
                <w:rFonts w:asciiTheme="minorHAnsi" w:hAnsiTheme="minorHAnsi" w:cstheme="minorHAnsi"/>
                <w:b/>
                <w:bCs/>
              </w:rPr>
              <w:t>Response:</w:t>
            </w:r>
          </w:p>
          <w:p w14:paraId="4E1D72E9" w14:textId="77777777" w:rsidR="00275002" w:rsidRDefault="00275002" w:rsidP="00275002">
            <w:pPr>
              <w:rPr>
                <w:rFonts w:asciiTheme="minorHAnsi" w:hAnsiTheme="minorHAnsi" w:cstheme="minorHAnsi"/>
                <w:b/>
                <w:bCs/>
              </w:rPr>
            </w:pPr>
          </w:p>
          <w:p w14:paraId="3AF28381" w14:textId="77777777" w:rsidR="00275002" w:rsidRPr="00FC5A49" w:rsidRDefault="00275002" w:rsidP="00275002">
            <w:pPr>
              <w:rPr>
                <w:rFonts w:asciiTheme="minorHAnsi" w:hAnsiTheme="minorHAnsi" w:cstheme="minorHAnsi"/>
                <w:b/>
                <w:bCs/>
              </w:rPr>
            </w:pPr>
          </w:p>
        </w:tc>
      </w:tr>
      <w:tr w:rsidR="00275002" w:rsidRPr="00FC5A49" w14:paraId="12990FDA" w14:textId="77777777" w:rsidTr="1DD66B2B">
        <w:trPr>
          <w:trHeight w:val="90"/>
        </w:trPr>
        <w:tc>
          <w:tcPr>
            <w:tcW w:w="46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91EBDC" w14:textId="7E1A9B6B" w:rsidR="00275002" w:rsidRPr="00FC5A49" w:rsidRDefault="00275002" w:rsidP="00275002">
            <w:pPr>
              <w:rPr>
                <w:rFonts w:asciiTheme="minorHAnsi" w:hAnsiTheme="minorHAnsi" w:cstheme="minorHAnsi"/>
                <w:b/>
                <w:bCs/>
              </w:rPr>
            </w:pPr>
            <w:r w:rsidRPr="00FC5A49">
              <w:rPr>
                <w:rFonts w:asciiTheme="minorHAnsi" w:hAnsiTheme="minorHAnsi" w:cstheme="minorHAnsi"/>
                <w:b/>
                <w:bCs/>
              </w:rPr>
              <w:t xml:space="preserve">Please note response word count  </w:t>
            </w:r>
          </w:p>
        </w:tc>
        <w:tc>
          <w:tcPr>
            <w:tcW w:w="4339" w:type="dxa"/>
            <w:gridSpan w:val="3"/>
            <w:tcBorders>
              <w:top w:val="single" w:sz="4" w:space="0" w:color="auto"/>
              <w:left w:val="single" w:sz="4" w:space="0" w:color="auto"/>
              <w:bottom w:val="single" w:sz="4" w:space="0" w:color="auto"/>
              <w:right w:val="single" w:sz="4" w:space="0" w:color="auto"/>
            </w:tcBorders>
          </w:tcPr>
          <w:p w14:paraId="23BC8723" w14:textId="4C9AAAA9" w:rsidR="00275002" w:rsidRPr="00FC5A49" w:rsidRDefault="00275002" w:rsidP="00275002">
            <w:pPr>
              <w:rPr>
                <w:rFonts w:asciiTheme="minorHAnsi" w:hAnsiTheme="minorHAnsi" w:cstheme="minorHAnsi"/>
                <w:b/>
                <w:bCs/>
              </w:rPr>
            </w:pPr>
          </w:p>
        </w:tc>
      </w:tr>
    </w:tbl>
    <w:p w14:paraId="64E669A7" w14:textId="77777777" w:rsidR="003C3044" w:rsidRDefault="003C3044" w:rsidP="00304937">
      <w:pPr>
        <w:spacing w:before="0" w:after="0"/>
        <w:textAlignment w:val="baseline"/>
        <w:rPr>
          <w:rFonts w:ascii="Calibri" w:eastAsia="Times New Roman" w:hAnsi="Calibri" w:cs="Calibri"/>
          <w:szCs w:val="24"/>
          <w:lang w:eastAsia="en-GB"/>
        </w:rPr>
      </w:pPr>
    </w:p>
    <w:p w14:paraId="1D2497DF" w14:textId="77777777" w:rsidR="00B61D86" w:rsidRDefault="00B61D86" w:rsidP="00304937">
      <w:pPr>
        <w:spacing w:before="0" w:after="0"/>
        <w:textAlignment w:val="baseline"/>
        <w:rPr>
          <w:rFonts w:ascii="Calibri" w:eastAsia="Times New Roman" w:hAnsi="Calibri" w:cs="Calibri"/>
          <w:szCs w:val="24"/>
          <w:lang w:eastAsia="en-GB"/>
        </w:rPr>
      </w:pPr>
    </w:p>
    <w:p w14:paraId="57998945" w14:textId="77777777" w:rsidR="00651B66" w:rsidRDefault="00651B66" w:rsidP="00304937">
      <w:pPr>
        <w:spacing w:before="0" w:after="0"/>
        <w:textAlignment w:val="baseline"/>
        <w:rPr>
          <w:rFonts w:ascii="Calibri" w:eastAsia="Times New Roman" w:hAnsi="Calibri" w:cs="Calibri"/>
          <w:szCs w:val="24"/>
          <w:lang w:eastAsia="en-GB"/>
        </w:rPr>
      </w:pPr>
    </w:p>
    <w:p w14:paraId="3E398243" w14:textId="77777777" w:rsidR="00651B66" w:rsidRDefault="00651B66" w:rsidP="00304937">
      <w:pPr>
        <w:spacing w:before="0" w:after="0"/>
        <w:textAlignment w:val="baseline"/>
        <w:rPr>
          <w:rFonts w:ascii="Calibri" w:eastAsia="Times New Roman" w:hAnsi="Calibri" w:cs="Calibri"/>
          <w:szCs w:val="24"/>
          <w:lang w:eastAsia="en-GB"/>
        </w:rPr>
      </w:pPr>
    </w:p>
    <w:p w14:paraId="25386993" w14:textId="77777777" w:rsidR="00651B66" w:rsidRDefault="00651B66" w:rsidP="00304937">
      <w:pPr>
        <w:spacing w:before="0" w:after="0"/>
        <w:textAlignment w:val="baseline"/>
        <w:rPr>
          <w:rFonts w:ascii="Calibri" w:eastAsia="Times New Roman" w:hAnsi="Calibri" w:cs="Calibri"/>
          <w:szCs w:val="24"/>
          <w:lang w:eastAsia="en-GB"/>
        </w:rPr>
      </w:pPr>
    </w:p>
    <w:p w14:paraId="59A6CDD1" w14:textId="77777777" w:rsidR="00651B66" w:rsidRDefault="00651B66" w:rsidP="00304937">
      <w:pPr>
        <w:spacing w:before="0" w:after="0"/>
        <w:textAlignment w:val="baseline"/>
        <w:rPr>
          <w:rFonts w:ascii="Calibri" w:eastAsia="Times New Roman" w:hAnsi="Calibri" w:cs="Calibri"/>
          <w:szCs w:val="24"/>
          <w:lang w:eastAsia="en-GB"/>
        </w:rPr>
      </w:pPr>
    </w:p>
    <w:p w14:paraId="04E21386" w14:textId="77777777" w:rsidR="00651B66" w:rsidRDefault="00651B66" w:rsidP="00304937">
      <w:pPr>
        <w:spacing w:before="0" w:after="0"/>
        <w:textAlignment w:val="baseline"/>
        <w:rPr>
          <w:rFonts w:ascii="Calibri" w:eastAsia="Times New Roman" w:hAnsi="Calibri" w:cs="Calibri"/>
          <w:szCs w:val="24"/>
          <w:lang w:eastAsia="en-GB"/>
        </w:rPr>
      </w:pPr>
    </w:p>
    <w:p w14:paraId="3EA65E08" w14:textId="77777777" w:rsidR="00651B66" w:rsidRDefault="00651B66" w:rsidP="00304937">
      <w:pPr>
        <w:spacing w:before="0" w:after="0"/>
        <w:textAlignment w:val="baseline"/>
        <w:rPr>
          <w:rFonts w:ascii="Calibri" w:eastAsia="Times New Roman" w:hAnsi="Calibri" w:cs="Calibri"/>
          <w:szCs w:val="24"/>
          <w:lang w:eastAsia="en-GB"/>
        </w:rPr>
      </w:pPr>
    </w:p>
    <w:p w14:paraId="29512F3C" w14:textId="77777777" w:rsidR="00651B66" w:rsidRDefault="00651B66" w:rsidP="00304937">
      <w:pPr>
        <w:spacing w:before="0" w:after="0"/>
        <w:textAlignment w:val="baseline"/>
        <w:rPr>
          <w:rFonts w:ascii="Calibri" w:eastAsia="Times New Roman" w:hAnsi="Calibri" w:cs="Calibri"/>
          <w:szCs w:val="24"/>
          <w:lang w:eastAsia="en-GB"/>
        </w:rPr>
      </w:pPr>
    </w:p>
    <w:p w14:paraId="1FF991B4" w14:textId="77777777" w:rsidR="00651B66" w:rsidRDefault="00651B66" w:rsidP="00304937">
      <w:pPr>
        <w:spacing w:before="0" w:after="0"/>
        <w:textAlignment w:val="baseline"/>
        <w:rPr>
          <w:rFonts w:ascii="Calibri" w:eastAsia="Times New Roman" w:hAnsi="Calibri" w:cs="Calibri"/>
          <w:szCs w:val="24"/>
          <w:lang w:eastAsia="en-GB"/>
        </w:rPr>
      </w:pPr>
    </w:p>
    <w:p w14:paraId="65DA6E6C" w14:textId="77777777" w:rsidR="00651B66" w:rsidRDefault="00651B66" w:rsidP="00304937">
      <w:pPr>
        <w:spacing w:before="0" w:after="0"/>
        <w:textAlignment w:val="baseline"/>
        <w:rPr>
          <w:rFonts w:ascii="Calibri" w:eastAsia="Times New Roman" w:hAnsi="Calibri" w:cs="Calibri"/>
          <w:szCs w:val="24"/>
          <w:lang w:eastAsia="en-GB"/>
        </w:rPr>
      </w:pPr>
    </w:p>
    <w:p w14:paraId="14E9E813" w14:textId="77777777" w:rsidR="00651B66" w:rsidRDefault="00651B66" w:rsidP="00304937">
      <w:pPr>
        <w:spacing w:before="0" w:after="0"/>
        <w:textAlignment w:val="baseline"/>
        <w:rPr>
          <w:rFonts w:ascii="Calibri" w:eastAsia="Times New Roman" w:hAnsi="Calibri" w:cs="Calibri"/>
          <w:szCs w:val="24"/>
          <w:lang w:eastAsia="en-GB"/>
        </w:rPr>
      </w:pPr>
    </w:p>
    <w:p w14:paraId="768B412C" w14:textId="77777777" w:rsidR="00D301FF" w:rsidRPr="009A6B82" w:rsidRDefault="00D301FF" w:rsidP="009A6B82">
      <w:pPr>
        <w:spacing w:before="0" w:after="0" w:line="276" w:lineRule="auto"/>
        <w:rPr>
          <w:rFonts w:asciiTheme="minorHAnsi" w:hAnsiTheme="minorHAnsi" w:cstheme="minorHAnsi"/>
          <w:lang w:eastAsia="en-GB"/>
        </w:rPr>
      </w:pPr>
    </w:p>
    <w:p w14:paraId="77A3BCAA" w14:textId="1555A910" w:rsidR="006E1064" w:rsidRPr="00DE6179" w:rsidRDefault="006E1064" w:rsidP="00DE6179">
      <w:pPr>
        <w:pStyle w:val="ListParagraph"/>
        <w:numPr>
          <w:ilvl w:val="0"/>
          <w:numId w:val="25"/>
        </w:numPr>
        <w:spacing w:before="0" w:after="0" w:line="276" w:lineRule="auto"/>
        <w:jc w:val="center"/>
        <w:rPr>
          <w:rFonts w:asciiTheme="minorHAnsi" w:hAnsiTheme="minorHAnsi" w:cstheme="minorHAnsi"/>
          <w:lang w:eastAsia="en-GB"/>
        </w:rPr>
      </w:pPr>
      <w:r w:rsidRPr="00DE6179">
        <w:rPr>
          <w:rFonts w:asciiTheme="minorHAnsi" w:hAnsiTheme="minorHAnsi" w:cstheme="minorHAnsi"/>
          <w:b/>
          <w:caps/>
          <w:u w:val="single"/>
          <w:lang w:eastAsia="en-GB"/>
        </w:rPr>
        <w:t>the DECLARATION</w:t>
      </w:r>
    </w:p>
    <w:p w14:paraId="5F89C2D0" w14:textId="77777777" w:rsidR="006E1064" w:rsidRDefault="006E1064" w:rsidP="006E1064"/>
    <w:p w14:paraId="4303858C" w14:textId="77777777" w:rsidR="006E1064" w:rsidRDefault="006E1064" w:rsidP="006E1064">
      <w:pPr>
        <w:jc w:val="both"/>
        <w:rPr>
          <w:rFonts w:asciiTheme="minorHAnsi" w:hAnsiTheme="minorHAnsi" w:cstheme="minorHAnsi"/>
          <w:b/>
          <w:bCs/>
        </w:rPr>
      </w:pPr>
      <w:r w:rsidRPr="00911158">
        <w:rPr>
          <w:rFonts w:asciiTheme="minorHAnsi" w:hAnsiTheme="minorHAnsi" w:cstheme="minorHAnsi"/>
          <w:b/>
          <w:bCs/>
        </w:rPr>
        <w:t>All bidders must complete this section</w:t>
      </w:r>
      <w:r>
        <w:rPr>
          <w:rFonts w:asciiTheme="minorHAnsi" w:hAnsiTheme="minorHAnsi" w:cstheme="minorHAnsi"/>
          <w:b/>
          <w:bCs/>
        </w:rPr>
        <w:t xml:space="preserve"> in order for this Qualitative Submission to constitute a full and valid submission. Bidders are expected to have completed this document truthfully and honestly and to the best of their knowledge.</w:t>
      </w:r>
    </w:p>
    <w:p w14:paraId="7927197B" w14:textId="77777777" w:rsidR="006E1064" w:rsidRDefault="006E1064" w:rsidP="006E1064">
      <w:pPr>
        <w:jc w:val="both"/>
        <w:rPr>
          <w:rFonts w:asciiTheme="minorHAnsi" w:hAnsiTheme="minorHAnsi" w:cstheme="minorHAnsi"/>
          <w:b/>
          <w:bCs/>
        </w:rPr>
      </w:pPr>
      <w:r>
        <w:rPr>
          <w:rFonts w:asciiTheme="minorHAnsi" w:hAnsiTheme="minorHAnsi" w:cstheme="minorHAnsi"/>
          <w:b/>
          <w:bCs/>
        </w:rPr>
        <w:t>Bidders must be aware that they are being relied upon to meet all of the selection criteria noted in the above questionnaire.</w:t>
      </w:r>
    </w:p>
    <w:p w14:paraId="6C098AC7" w14:textId="77777777" w:rsidR="006E1064" w:rsidRDefault="006E1064" w:rsidP="006E1064">
      <w:pPr>
        <w:jc w:val="both"/>
        <w:rPr>
          <w:rFonts w:asciiTheme="minorHAnsi" w:hAnsiTheme="minorHAnsi" w:cstheme="minorHAnsi"/>
          <w:b/>
          <w:bCs/>
        </w:rPr>
      </w:pPr>
      <w:r>
        <w:rPr>
          <w:rFonts w:asciiTheme="minorHAnsi" w:hAnsiTheme="minorHAnsi" w:cstheme="minorHAnsi"/>
          <w:b/>
          <w:bCs/>
        </w:rPr>
        <w:t>Bidders must also be aware that Adra reserves the right to request any of the documents quoted in a bidders response, follow up with references, request copies of previous work undertaken any make any or all checks and enquiries in order to fully satisfy itself as to a bidders suitability to be awarded the contract in question.</w:t>
      </w:r>
    </w:p>
    <w:p w14:paraId="451DE150" w14:textId="77777777" w:rsidR="006E1064" w:rsidRDefault="006E1064" w:rsidP="006E1064">
      <w:pPr>
        <w:jc w:val="both"/>
        <w:rPr>
          <w:rFonts w:asciiTheme="minorHAnsi" w:hAnsiTheme="minorHAnsi" w:cstheme="minorHAnsi"/>
          <w:b/>
          <w:bCs/>
        </w:rPr>
      </w:pPr>
      <w:r>
        <w:rPr>
          <w:rFonts w:asciiTheme="minorHAnsi" w:hAnsiTheme="minorHAnsi" w:cstheme="minorHAnsi"/>
          <w:b/>
          <w:bCs/>
        </w:rPr>
        <w:t>All bidders should complete the following declaration on behalf of their organisation:</w:t>
      </w:r>
    </w:p>
    <w:p w14:paraId="26599EFE" w14:textId="77777777" w:rsidR="006E1064" w:rsidRDefault="006E1064" w:rsidP="006E1064">
      <w:pPr>
        <w:jc w:val="both"/>
        <w:rPr>
          <w:rFonts w:asciiTheme="minorHAnsi" w:hAnsiTheme="minorHAnsi" w:cstheme="minorHAnsi"/>
          <w:b/>
          <w:bCs/>
        </w:rPr>
      </w:pPr>
    </w:p>
    <w:tbl>
      <w:tblPr>
        <w:tblStyle w:val="TableGrid"/>
        <w:tblW w:w="0" w:type="auto"/>
        <w:tblLook w:val="04A0" w:firstRow="1" w:lastRow="0" w:firstColumn="1" w:lastColumn="0" w:noHBand="0" w:noVBand="1"/>
      </w:tblPr>
      <w:tblGrid>
        <w:gridCol w:w="6941"/>
        <w:gridCol w:w="2075"/>
      </w:tblGrid>
      <w:tr w:rsidR="006E1064" w14:paraId="34FCF51F" w14:textId="77777777" w:rsidTr="002E45B1">
        <w:tc>
          <w:tcPr>
            <w:tcW w:w="6941" w:type="dxa"/>
            <w:shd w:val="clear" w:color="auto" w:fill="44546A" w:themeFill="text2"/>
          </w:tcPr>
          <w:p w14:paraId="57354373" w14:textId="77777777" w:rsidR="006E1064" w:rsidRPr="00645052" w:rsidRDefault="006E1064" w:rsidP="002E45B1">
            <w:pPr>
              <w:jc w:val="both"/>
              <w:rPr>
                <w:rFonts w:asciiTheme="minorHAnsi" w:hAnsiTheme="minorHAnsi" w:cstheme="minorHAnsi"/>
                <w:b/>
                <w:bCs/>
                <w:color w:val="FFFFFF" w:themeColor="background1"/>
              </w:rPr>
            </w:pPr>
            <w:r>
              <w:rPr>
                <w:rFonts w:asciiTheme="minorHAnsi" w:hAnsiTheme="minorHAnsi" w:cstheme="minorHAnsi"/>
                <w:b/>
                <w:bCs/>
                <w:color w:val="FFFFFF" w:themeColor="background1"/>
              </w:rPr>
              <w:t>STATEMENT</w:t>
            </w:r>
          </w:p>
        </w:tc>
        <w:tc>
          <w:tcPr>
            <w:tcW w:w="2075" w:type="dxa"/>
            <w:shd w:val="clear" w:color="auto" w:fill="44546A" w:themeFill="text2"/>
          </w:tcPr>
          <w:p w14:paraId="31697010" w14:textId="77777777" w:rsidR="006E1064" w:rsidRPr="00645052" w:rsidRDefault="006E1064" w:rsidP="002E45B1">
            <w:pPr>
              <w:jc w:val="both"/>
              <w:rPr>
                <w:rFonts w:asciiTheme="minorHAnsi" w:hAnsiTheme="minorHAnsi" w:cstheme="minorHAnsi"/>
                <w:b/>
                <w:bCs/>
                <w:color w:val="FFFFFF" w:themeColor="background1"/>
              </w:rPr>
            </w:pPr>
            <w:r>
              <w:rPr>
                <w:rFonts w:asciiTheme="minorHAnsi" w:hAnsiTheme="minorHAnsi" w:cstheme="minorHAnsi"/>
                <w:b/>
                <w:bCs/>
                <w:color w:val="FFFFFF" w:themeColor="background1"/>
              </w:rPr>
              <w:t>RESPONSE</w:t>
            </w:r>
          </w:p>
        </w:tc>
      </w:tr>
      <w:tr w:rsidR="006E1064" w14:paraId="45C040AA" w14:textId="77777777" w:rsidTr="002E45B1">
        <w:tc>
          <w:tcPr>
            <w:tcW w:w="6941" w:type="dxa"/>
          </w:tcPr>
          <w:p w14:paraId="675481E6" w14:textId="77777777" w:rsidR="006E1064" w:rsidRPr="00C35834" w:rsidRDefault="006E1064" w:rsidP="002E45B1">
            <w:pPr>
              <w:spacing w:before="0" w:line="276" w:lineRule="auto"/>
              <w:jc w:val="both"/>
              <w:rPr>
                <w:rFonts w:asciiTheme="minorHAnsi" w:hAnsiTheme="minorHAnsi" w:cstheme="minorHAnsi"/>
                <w:b/>
                <w:szCs w:val="24"/>
                <w:u w:val="single"/>
              </w:rPr>
            </w:pPr>
            <w:r w:rsidRPr="00C35834">
              <w:rPr>
                <w:rFonts w:asciiTheme="minorHAnsi" w:hAnsiTheme="minorHAnsi" w:cstheme="minorHAnsi"/>
                <w:color w:val="000000"/>
                <w:szCs w:val="24"/>
              </w:rPr>
              <w:t>I declare that to the best of my knowledge the answers submitted, and information contained in this document are correct and accurate</w:t>
            </w:r>
          </w:p>
        </w:tc>
        <w:tc>
          <w:tcPr>
            <w:tcW w:w="2075" w:type="dxa"/>
          </w:tcPr>
          <w:p w14:paraId="30083404" w14:textId="77777777" w:rsidR="006E1064" w:rsidRDefault="006E1064" w:rsidP="002E45B1">
            <w:pPr>
              <w:jc w:val="both"/>
              <w:rPr>
                <w:rFonts w:asciiTheme="minorHAnsi" w:hAnsiTheme="minorHAnsi" w:cstheme="minorHAnsi"/>
                <w:b/>
                <w:bCs/>
              </w:rPr>
            </w:pPr>
          </w:p>
        </w:tc>
      </w:tr>
      <w:tr w:rsidR="006E1064" w14:paraId="09EBEAE8" w14:textId="77777777" w:rsidTr="002E45B1">
        <w:tc>
          <w:tcPr>
            <w:tcW w:w="6941" w:type="dxa"/>
          </w:tcPr>
          <w:p w14:paraId="7B7D90F9" w14:textId="77777777" w:rsidR="006E1064" w:rsidRPr="00C35834" w:rsidRDefault="006E1064" w:rsidP="002E45B1">
            <w:pPr>
              <w:spacing w:before="0" w:line="276" w:lineRule="auto"/>
              <w:jc w:val="both"/>
              <w:rPr>
                <w:rFonts w:asciiTheme="minorHAnsi" w:hAnsiTheme="minorHAnsi" w:cstheme="minorHAnsi"/>
                <w:b/>
                <w:szCs w:val="24"/>
                <w:u w:val="single"/>
              </w:rPr>
            </w:pPr>
            <w:r w:rsidRPr="00C35834">
              <w:rPr>
                <w:rFonts w:asciiTheme="minorHAnsi" w:hAnsiTheme="minorHAnsi" w:cstheme="minorHAnsi"/>
                <w:color w:val="000000"/>
                <w:szCs w:val="24"/>
              </w:rPr>
              <w:t>I declare that, upon request and without delay I will provide all of the certificates or other documentary evidence referred to in this document</w:t>
            </w:r>
          </w:p>
        </w:tc>
        <w:tc>
          <w:tcPr>
            <w:tcW w:w="2075" w:type="dxa"/>
          </w:tcPr>
          <w:p w14:paraId="1B2F8AC8" w14:textId="77777777" w:rsidR="006E1064" w:rsidRDefault="006E1064" w:rsidP="002E45B1">
            <w:pPr>
              <w:jc w:val="both"/>
              <w:rPr>
                <w:rFonts w:asciiTheme="minorHAnsi" w:hAnsiTheme="minorHAnsi" w:cstheme="minorHAnsi"/>
                <w:b/>
                <w:bCs/>
              </w:rPr>
            </w:pPr>
          </w:p>
        </w:tc>
      </w:tr>
      <w:tr w:rsidR="006E1064" w14:paraId="31512021" w14:textId="77777777" w:rsidTr="002E45B1">
        <w:tc>
          <w:tcPr>
            <w:tcW w:w="6941" w:type="dxa"/>
          </w:tcPr>
          <w:p w14:paraId="3A9F8E5D" w14:textId="77777777" w:rsidR="006E1064" w:rsidRPr="00C35834" w:rsidRDefault="006E1064" w:rsidP="002E45B1">
            <w:pPr>
              <w:spacing w:line="276" w:lineRule="auto"/>
              <w:jc w:val="both"/>
              <w:rPr>
                <w:rFonts w:asciiTheme="minorHAnsi" w:hAnsiTheme="minorHAnsi" w:cstheme="minorHAnsi"/>
                <w:b/>
                <w:bCs/>
                <w:szCs w:val="24"/>
              </w:rPr>
            </w:pPr>
            <w:r w:rsidRPr="00C35834">
              <w:rPr>
                <w:rFonts w:asciiTheme="minorHAnsi" w:hAnsiTheme="minorHAnsi" w:cstheme="minorHAnsi"/>
                <w:color w:val="000000"/>
                <w:szCs w:val="24"/>
              </w:rPr>
              <w:t>I understand that the information will be used in the selection and evaluation process to assess the suitability of my organisation for contract award</w:t>
            </w:r>
          </w:p>
        </w:tc>
        <w:tc>
          <w:tcPr>
            <w:tcW w:w="2075" w:type="dxa"/>
          </w:tcPr>
          <w:p w14:paraId="16255596" w14:textId="77777777" w:rsidR="006E1064" w:rsidRDefault="006E1064" w:rsidP="002E45B1">
            <w:pPr>
              <w:jc w:val="both"/>
              <w:rPr>
                <w:rFonts w:asciiTheme="minorHAnsi" w:hAnsiTheme="minorHAnsi" w:cstheme="minorHAnsi"/>
                <w:b/>
                <w:bCs/>
              </w:rPr>
            </w:pPr>
          </w:p>
        </w:tc>
      </w:tr>
      <w:tr w:rsidR="006E1064" w14:paraId="0A2004E2" w14:textId="77777777" w:rsidTr="002E45B1">
        <w:tc>
          <w:tcPr>
            <w:tcW w:w="6941" w:type="dxa"/>
          </w:tcPr>
          <w:p w14:paraId="104A5427" w14:textId="77777777" w:rsidR="006E1064" w:rsidRPr="00C35834" w:rsidRDefault="006E1064" w:rsidP="002E45B1">
            <w:pPr>
              <w:spacing w:before="0" w:line="276" w:lineRule="auto"/>
              <w:jc w:val="both"/>
              <w:rPr>
                <w:rFonts w:asciiTheme="minorHAnsi" w:hAnsiTheme="minorHAnsi" w:cstheme="minorHAnsi"/>
                <w:b/>
                <w:szCs w:val="24"/>
                <w:u w:val="single"/>
              </w:rPr>
            </w:pPr>
            <w:r w:rsidRPr="00C35834">
              <w:rPr>
                <w:rFonts w:asciiTheme="minorHAnsi" w:hAnsiTheme="minorHAnsi" w:cstheme="minorHAnsi"/>
                <w:color w:val="000000"/>
                <w:szCs w:val="24"/>
              </w:rPr>
              <w:t xml:space="preserve">I understand that this submission may be rejected if there is a failure to answer all the relevant questions fully, or if false/misleading information or content is found to have been provided </w:t>
            </w:r>
          </w:p>
        </w:tc>
        <w:tc>
          <w:tcPr>
            <w:tcW w:w="2075" w:type="dxa"/>
          </w:tcPr>
          <w:p w14:paraId="0E8B1E8F" w14:textId="77777777" w:rsidR="006E1064" w:rsidRDefault="006E1064" w:rsidP="002E45B1">
            <w:pPr>
              <w:jc w:val="both"/>
              <w:rPr>
                <w:rFonts w:asciiTheme="minorHAnsi" w:hAnsiTheme="minorHAnsi" w:cstheme="minorHAnsi"/>
                <w:b/>
                <w:bCs/>
              </w:rPr>
            </w:pPr>
          </w:p>
        </w:tc>
      </w:tr>
      <w:tr w:rsidR="006E1064" w14:paraId="594EE1D5" w14:textId="77777777" w:rsidTr="002E45B1">
        <w:tc>
          <w:tcPr>
            <w:tcW w:w="6941" w:type="dxa"/>
          </w:tcPr>
          <w:p w14:paraId="0967F6AC" w14:textId="77777777" w:rsidR="006E1064" w:rsidRPr="00C35834" w:rsidRDefault="006E1064" w:rsidP="002E45B1">
            <w:pPr>
              <w:spacing w:before="0" w:line="276" w:lineRule="auto"/>
              <w:jc w:val="both"/>
              <w:rPr>
                <w:rFonts w:asciiTheme="minorHAnsi" w:hAnsiTheme="minorHAnsi" w:cstheme="minorHAnsi"/>
                <w:color w:val="000000"/>
                <w:szCs w:val="24"/>
              </w:rPr>
            </w:pPr>
            <w:r w:rsidRPr="00C35834">
              <w:rPr>
                <w:rFonts w:asciiTheme="minorHAnsi" w:hAnsiTheme="minorHAnsi" w:cstheme="minorHAnsi"/>
                <w:color w:val="000000"/>
                <w:szCs w:val="24"/>
              </w:rPr>
              <w:t>I understand that the details provided as part of this entire Qualitative submission will form part of the contract documents and therefore can be relied upon by Adra as constituting contractual information and commitments</w:t>
            </w:r>
          </w:p>
        </w:tc>
        <w:tc>
          <w:tcPr>
            <w:tcW w:w="2075" w:type="dxa"/>
          </w:tcPr>
          <w:p w14:paraId="746ECA2C" w14:textId="77777777" w:rsidR="006E1064" w:rsidRDefault="006E1064" w:rsidP="002E45B1">
            <w:pPr>
              <w:jc w:val="both"/>
              <w:rPr>
                <w:rFonts w:asciiTheme="minorHAnsi" w:hAnsiTheme="minorHAnsi" w:cstheme="minorHAnsi"/>
                <w:b/>
                <w:bCs/>
              </w:rPr>
            </w:pPr>
          </w:p>
        </w:tc>
      </w:tr>
    </w:tbl>
    <w:p w14:paraId="295B90AA" w14:textId="77777777" w:rsidR="00FC3506" w:rsidRDefault="00FC3506" w:rsidP="008509FF">
      <w:pPr>
        <w:pStyle w:val="ListParagraph"/>
      </w:pPr>
    </w:p>
    <w:sectPr w:rsidR="00FC3506" w:rsidSect="00081F84">
      <w:pgSz w:w="11906" w:h="16838"/>
      <w:pgMar w:top="993" w:right="1440" w:bottom="1440" w:left="1440"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 w:author="Steffan Evans" w:date="2026-09-03T10:09:00Z" w:initials="SE">
    <w:p w14:paraId="7DBE5018" w14:textId="56D13D88" w:rsidR="0003115B" w:rsidRDefault="00CA52DD">
      <w:pPr>
        <w:pStyle w:val="CommentText"/>
      </w:pPr>
      <w:r>
        <w:rPr>
          <w:rStyle w:val="CommentReference"/>
        </w:rPr>
        <w:annotationRef/>
      </w:r>
      <w:r w:rsidRPr="09954736">
        <w:t>werth rhoid "relevant contracts" i.e rhai yn gogledd cymru ella - fel bod o fwy specific i ni?</w:t>
      </w:r>
    </w:p>
  </w:comment>
  <w:comment w:id="2" w:author="Sophie Williams" w:date="2026-09-07T15:22:00Z" w:initials="SW">
    <w:p w14:paraId="68EFEBFD" w14:textId="4F80ED6D" w:rsidR="00EA407A" w:rsidRDefault="00EA407A" w:rsidP="00EA407A">
      <w:pPr>
        <w:pStyle w:val="CommentText"/>
      </w:pPr>
      <w:r>
        <w:rPr>
          <w:rStyle w:val="CommentReference"/>
        </w:rPr>
        <w:annotationRef/>
      </w:r>
      <w:r>
        <w:fldChar w:fldCharType="begin"/>
      </w:r>
      <w:r>
        <w:instrText>HYPERLINK "mailto:steffan.evans@adra.co.uk"</w:instrText>
      </w:r>
      <w:bookmarkStart w:id="3" w:name="_@_6E9D97A8ABDA4ED28F7FB7B79AD3F277Z"/>
      <w:r>
        <w:fldChar w:fldCharType="separate"/>
      </w:r>
      <w:bookmarkEnd w:id="3"/>
      <w:r w:rsidRPr="00EA407A">
        <w:rPr>
          <w:rStyle w:val="Mention"/>
          <w:noProof/>
        </w:rPr>
        <w:t>@Steffan Evans</w:t>
      </w:r>
      <w:r>
        <w:fldChar w:fldCharType="end"/>
      </w:r>
      <w:r>
        <w:t xml:space="preserve"> wedi addasu, gad fi gwybod os ti’n hapus hefo’r wording </w:t>
      </w:r>
    </w:p>
  </w:comment>
  <w:comment w:id="4" w:author="Steffan Evans" w:date="2026-09-03T10:10:00Z" w:initials="SE">
    <w:p w14:paraId="212D4D2E" w14:textId="628C10E0" w:rsidR="0003115B" w:rsidRDefault="00CA52DD">
      <w:pPr>
        <w:pStyle w:val="CommentText"/>
      </w:pPr>
      <w:r>
        <w:rPr>
          <w:rStyle w:val="CommentReference"/>
        </w:rPr>
        <w:annotationRef/>
      </w:r>
      <w:r w:rsidRPr="61A1CBFA">
        <w:t>posib gofyn am sample o'r dashboards er mwyn gweld sut rhai sydd ganddynt?</w:t>
      </w:r>
    </w:p>
  </w:comment>
  <w:comment w:id="5" w:author="Sophie Williams" w:date="2026-09-07T15:19:00Z" w:initials="SW">
    <w:p w14:paraId="24C1E5CF" w14:textId="200E5AC9" w:rsidR="009C3542" w:rsidRDefault="009C3542" w:rsidP="009C3542">
      <w:pPr>
        <w:pStyle w:val="CommentText"/>
      </w:pPr>
      <w:r>
        <w:rPr>
          <w:rStyle w:val="CommentReference"/>
        </w:rPr>
        <w:annotationRef/>
      </w:r>
      <w:r>
        <w:fldChar w:fldCharType="begin"/>
      </w:r>
      <w:r>
        <w:instrText>HYPERLINK "mailto:steffan.evans@adra.co.uk"</w:instrText>
      </w:r>
      <w:bookmarkStart w:id="6" w:name="_@_78DA32B7C73848D2A3676A093BEBED5EZ"/>
      <w:r>
        <w:fldChar w:fldCharType="separate"/>
      </w:r>
      <w:bookmarkEnd w:id="6"/>
      <w:r w:rsidRPr="009C3542">
        <w:rPr>
          <w:rStyle w:val="Mention"/>
          <w:noProof/>
        </w:rPr>
        <w:t>@Steffan Evans</w:t>
      </w:r>
      <w:r>
        <w:fldChar w:fldCharType="end"/>
      </w:r>
      <w:r>
        <w:t xml:space="preserve"> wedi addasu ☺️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DBE5018" w15:done="0"/>
  <w15:commentEx w15:paraId="68EFEBFD" w15:paraIdParent="7DBE5018" w15:done="0"/>
  <w15:commentEx w15:paraId="212D4D2E" w15:done="0"/>
  <w15:commentEx w15:paraId="24C1E5CF" w15:paraIdParent="212D4D2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C643547" w16cex:dateUtc="2026-09-03T09:09:00Z"/>
  <w16cex:commentExtensible w16cex:durableId="0070A796" w16cex:dateUtc="2026-09-07T14:22:00Z"/>
  <w16cex:commentExtensible w16cex:durableId="2AF69DDB" w16cex:dateUtc="2026-09-03T09:10:00Z"/>
  <w16cex:commentExtensible w16cex:durableId="57E3FC8A" w16cex:dateUtc="2026-09-07T14:1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DBE5018" w16cid:durableId="7C643547"/>
  <w16cid:commentId w16cid:paraId="68EFEBFD" w16cid:durableId="0070A796"/>
  <w16cid:commentId w16cid:paraId="212D4D2E" w16cid:durableId="2AF69DDB"/>
  <w16cid:commentId w16cid:paraId="24C1E5CF" w16cid:durableId="57E3FC8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5BE933" w14:textId="77777777" w:rsidR="003959CA" w:rsidRDefault="003959CA" w:rsidP="00B62B68">
      <w:pPr>
        <w:spacing w:before="0" w:after="0"/>
      </w:pPr>
      <w:r>
        <w:separator/>
      </w:r>
    </w:p>
  </w:endnote>
  <w:endnote w:type="continuationSeparator" w:id="0">
    <w:p w14:paraId="5B8F3D65" w14:textId="77777777" w:rsidR="003959CA" w:rsidRDefault="003959CA" w:rsidP="00B62B68">
      <w:pPr>
        <w:spacing w:before="0" w:after="0"/>
      </w:pPr>
      <w:r>
        <w:continuationSeparator/>
      </w:r>
    </w:p>
  </w:endnote>
  <w:endnote w:type="continuationNotice" w:id="1">
    <w:p w14:paraId="46D6CEAB" w14:textId="77777777" w:rsidR="003959CA" w:rsidRDefault="003959CA">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panose1 w:val="00000000000000000000"/>
    <w:charset w:val="8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089186" w14:textId="77777777" w:rsidR="003959CA" w:rsidRDefault="003959CA" w:rsidP="00B62B68">
      <w:pPr>
        <w:spacing w:before="0" w:after="0"/>
      </w:pPr>
      <w:r>
        <w:separator/>
      </w:r>
    </w:p>
  </w:footnote>
  <w:footnote w:type="continuationSeparator" w:id="0">
    <w:p w14:paraId="583A5794" w14:textId="77777777" w:rsidR="003959CA" w:rsidRDefault="003959CA" w:rsidP="00B62B68">
      <w:pPr>
        <w:spacing w:before="0" w:after="0"/>
      </w:pPr>
      <w:r>
        <w:continuationSeparator/>
      </w:r>
    </w:p>
  </w:footnote>
  <w:footnote w:type="continuationNotice" w:id="1">
    <w:p w14:paraId="6E12E1E5" w14:textId="77777777" w:rsidR="003959CA" w:rsidRDefault="003959CA">
      <w:pPr>
        <w:spacing w:before="0"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161C9"/>
    <w:multiLevelType w:val="multilevel"/>
    <w:tmpl w:val="399440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1117256"/>
    <w:multiLevelType w:val="hybridMultilevel"/>
    <w:tmpl w:val="40C2B7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1180A9E"/>
    <w:multiLevelType w:val="multilevel"/>
    <w:tmpl w:val="FF4A5E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1477EF1"/>
    <w:multiLevelType w:val="hybridMultilevel"/>
    <w:tmpl w:val="18281C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82464B1"/>
    <w:multiLevelType w:val="multilevel"/>
    <w:tmpl w:val="3ED25FD0"/>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5" w15:restartNumberingAfterBreak="0">
    <w:nsid w:val="1B117EAC"/>
    <w:multiLevelType w:val="hybridMultilevel"/>
    <w:tmpl w:val="C3620A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D0A30AE"/>
    <w:multiLevelType w:val="hybridMultilevel"/>
    <w:tmpl w:val="731203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06622E6"/>
    <w:multiLevelType w:val="multilevel"/>
    <w:tmpl w:val="3062AC72"/>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8" w15:restartNumberingAfterBreak="0">
    <w:nsid w:val="23C20BC8"/>
    <w:multiLevelType w:val="multilevel"/>
    <w:tmpl w:val="568A5A4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9" w15:restartNumberingAfterBreak="0">
    <w:nsid w:val="2A792C6F"/>
    <w:multiLevelType w:val="hybridMultilevel"/>
    <w:tmpl w:val="B9BCDD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B23063A"/>
    <w:multiLevelType w:val="multilevel"/>
    <w:tmpl w:val="152803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C4106F6"/>
    <w:multiLevelType w:val="hybridMultilevel"/>
    <w:tmpl w:val="2962E2E4"/>
    <w:lvl w:ilvl="0" w:tplc="E128708C">
      <w:start w:val="1"/>
      <w:numFmt w:val="decimal"/>
      <w:lvlText w:val="%1."/>
      <w:lvlJc w:val="left"/>
      <w:pPr>
        <w:ind w:left="720" w:hanging="360"/>
      </w:pPr>
      <w:rPr>
        <w:rFonts w:hint="default"/>
        <w:b/>
        <w:u w:val="singl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C6B3249"/>
    <w:multiLevelType w:val="hybridMultilevel"/>
    <w:tmpl w:val="DBE8CCF6"/>
    <w:lvl w:ilvl="0" w:tplc="EB0CDB18">
      <w:start w:val="3"/>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0196FC0"/>
    <w:multiLevelType w:val="multilevel"/>
    <w:tmpl w:val="B4628720"/>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14" w15:restartNumberingAfterBreak="0">
    <w:nsid w:val="314B428E"/>
    <w:multiLevelType w:val="multilevel"/>
    <w:tmpl w:val="EE3291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2A8156B"/>
    <w:multiLevelType w:val="hybridMultilevel"/>
    <w:tmpl w:val="E06873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6DB2499"/>
    <w:multiLevelType w:val="multilevel"/>
    <w:tmpl w:val="8F260B8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17" w15:restartNumberingAfterBreak="0">
    <w:nsid w:val="401E1035"/>
    <w:multiLevelType w:val="multilevel"/>
    <w:tmpl w:val="03868DDA"/>
    <w:lvl w:ilvl="0">
      <w:start w:val="4"/>
      <w:numFmt w:val="decimal"/>
      <w:lvlText w:val="%1."/>
      <w:lvlJc w:val="left"/>
      <w:pPr>
        <w:tabs>
          <w:tab w:val="num" w:pos="720"/>
        </w:tabs>
        <w:ind w:left="720" w:hanging="360"/>
      </w:pPr>
      <w:rPr>
        <w:rFonts w:hint="default"/>
        <w:b/>
        <w:bCs/>
        <w:u w:val="single"/>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8" w15:restartNumberingAfterBreak="0">
    <w:nsid w:val="42A6257B"/>
    <w:multiLevelType w:val="hybridMultilevel"/>
    <w:tmpl w:val="004221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6CB26FC"/>
    <w:multiLevelType w:val="multilevel"/>
    <w:tmpl w:val="86224A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77930C9"/>
    <w:multiLevelType w:val="hybridMultilevel"/>
    <w:tmpl w:val="8430ABC6"/>
    <w:lvl w:ilvl="0" w:tplc="AD8C552A">
      <w:start w:val="3"/>
      <w:numFmt w:val="decimal"/>
      <w:lvlText w:val="%1."/>
      <w:lvlJc w:val="left"/>
      <w:pPr>
        <w:ind w:left="720" w:hanging="360"/>
      </w:pPr>
      <w:rPr>
        <w:rFonts w:hint="default"/>
        <w:b/>
        <w:u w:val="singl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7C93EA4"/>
    <w:multiLevelType w:val="hybridMultilevel"/>
    <w:tmpl w:val="D906501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481E5EE4"/>
    <w:multiLevelType w:val="hybridMultilevel"/>
    <w:tmpl w:val="1E609BB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49127122"/>
    <w:multiLevelType w:val="hybridMultilevel"/>
    <w:tmpl w:val="E0000C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ACF2FFD"/>
    <w:multiLevelType w:val="hybridMultilevel"/>
    <w:tmpl w:val="83E8EB16"/>
    <w:lvl w:ilvl="0" w:tplc="AC9C49AA">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D2D004D"/>
    <w:multiLevelType w:val="hybridMultilevel"/>
    <w:tmpl w:val="7AF822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9542296"/>
    <w:multiLevelType w:val="multilevel"/>
    <w:tmpl w:val="F86AA2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E953480"/>
    <w:multiLevelType w:val="multilevel"/>
    <w:tmpl w:val="A71C7C90"/>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28" w15:restartNumberingAfterBreak="0">
    <w:nsid w:val="617932B2"/>
    <w:multiLevelType w:val="multilevel"/>
    <w:tmpl w:val="36804D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8F84D27"/>
    <w:multiLevelType w:val="hybridMultilevel"/>
    <w:tmpl w:val="3992E0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9650B5A"/>
    <w:multiLevelType w:val="hybridMultilevel"/>
    <w:tmpl w:val="EADC83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C3F7774"/>
    <w:multiLevelType w:val="hybridMultilevel"/>
    <w:tmpl w:val="CB8A1646"/>
    <w:lvl w:ilvl="0" w:tplc="FFFFFFFF">
      <w:start w:val="1"/>
      <w:numFmt w:val="decimal"/>
      <w:lvlText w:val="2.%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6D8135CF"/>
    <w:multiLevelType w:val="multilevel"/>
    <w:tmpl w:val="EF505B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6EB73033"/>
    <w:multiLevelType w:val="multilevel"/>
    <w:tmpl w:val="A0D24B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4424C17"/>
    <w:multiLevelType w:val="multilevel"/>
    <w:tmpl w:val="B784F0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753414E1"/>
    <w:multiLevelType w:val="hybridMultilevel"/>
    <w:tmpl w:val="5F269E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64F0E17"/>
    <w:multiLevelType w:val="hybridMultilevel"/>
    <w:tmpl w:val="99D2A0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71354A8"/>
    <w:multiLevelType w:val="multilevel"/>
    <w:tmpl w:val="010445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795A3D70"/>
    <w:multiLevelType w:val="multilevel"/>
    <w:tmpl w:val="5BC614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7A821E57"/>
    <w:multiLevelType w:val="hybridMultilevel"/>
    <w:tmpl w:val="CC7E75B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A973391"/>
    <w:multiLevelType w:val="multilevel"/>
    <w:tmpl w:val="E73A33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7AD471FC"/>
    <w:multiLevelType w:val="hybridMultilevel"/>
    <w:tmpl w:val="307C62E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2" w15:restartNumberingAfterBreak="0">
    <w:nsid w:val="7B5B2EC6"/>
    <w:multiLevelType w:val="hybridMultilevel"/>
    <w:tmpl w:val="56348674"/>
    <w:lvl w:ilvl="0" w:tplc="AC9C49AA">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C187F7C"/>
    <w:multiLevelType w:val="hybridMultilevel"/>
    <w:tmpl w:val="C2967F48"/>
    <w:lvl w:ilvl="0" w:tplc="83A83F90">
      <w:start w:val="1"/>
      <w:numFmt w:val="lowerLetter"/>
      <w:lvlText w:val="%1)"/>
      <w:lvlJc w:val="left"/>
      <w:pPr>
        <w:ind w:left="720" w:hanging="360"/>
      </w:pPr>
      <w:rPr>
        <w:rFonts w:asciiTheme="minorHAnsi" w:hAnsiTheme="minorHAnsi" w:cstheme="minorHAnsi"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065032559">
    <w:abstractNumId w:val="8"/>
  </w:num>
  <w:num w:numId="2" w16cid:durableId="1108738614">
    <w:abstractNumId w:val="1"/>
  </w:num>
  <w:num w:numId="3" w16cid:durableId="1125386835">
    <w:abstractNumId w:val="14"/>
  </w:num>
  <w:num w:numId="4" w16cid:durableId="1203396024">
    <w:abstractNumId w:val="24"/>
  </w:num>
  <w:num w:numId="5" w16cid:durableId="1276870086">
    <w:abstractNumId w:val="35"/>
  </w:num>
  <w:num w:numId="6" w16cid:durableId="12807570">
    <w:abstractNumId w:val="32"/>
  </w:num>
  <w:num w:numId="7" w16cid:durableId="1294562269">
    <w:abstractNumId w:val="11"/>
  </w:num>
  <w:num w:numId="8" w16cid:durableId="1337730240">
    <w:abstractNumId w:val="21"/>
  </w:num>
  <w:num w:numId="9" w16cid:durableId="1342661724">
    <w:abstractNumId w:val="34"/>
  </w:num>
  <w:num w:numId="10" w16cid:durableId="1393887152">
    <w:abstractNumId w:val="42"/>
  </w:num>
  <w:num w:numId="11" w16cid:durableId="1465736177">
    <w:abstractNumId w:val="36"/>
  </w:num>
  <w:num w:numId="12" w16cid:durableId="1477069204">
    <w:abstractNumId w:val="5"/>
  </w:num>
  <w:num w:numId="13" w16cid:durableId="1508867831">
    <w:abstractNumId w:val="6"/>
  </w:num>
  <w:num w:numId="14" w16cid:durableId="1538271376">
    <w:abstractNumId w:val="0"/>
  </w:num>
  <w:num w:numId="15" w16cid:durableId="1570308556">
    <w:abstractNumId w:val="15"/>
  </w:num>
  <w:num w:numId="16" w16cid:durableId="1577931333">
    <w:abstractNumId w:val="2"/>
  </w:num>
  <w:num w:numId="17" w16cid:durableId="161510868">
    <w:abstractNumId w:val="3"/>
  </w:num>
  <w:num w:numId="18" w16cid:durableId="162208952">
    <w:abstractNumId w:val="39"/>
  </w:num>
  <w:num w:numId="19" w16cid:durableId="1649943444">
    <w:abstractNumId w:val="12"/>
  </w:num>
  <w:num w:numId="20" w16cid:durableId="1823814499">
    <w:abstractNumId w:val="33"/>
  </w:num>
  <w:num w:numId="21" w16cid:durableId="1833057207">
    <w:abstractNumId w:val="19"/>
  </w:num>
  <w:num w:numId="22" w16cid:durableId="1855260549">
    <w:abstractNumId w:val="26"/>
  </w:num>
  <w:num w:numId="23" w16cid:durableId="1875538171">
    <w:abstractNumId w:val="31"/>
  </w:num>
  <w:num w:numId="24" w16cid:durableId="1923023664">
    <w:abstractNumId w:val="28"/>
  </w:num>
  <w:num w:numId="25" w16cid:durableId="1923030509">
    <w:abstractNumId w:val="20"/>
  </w:num>
  <w:num w:numId="26" w16cid:durableId="1960452200">
    <w:abstractNumId w:val="9"/>
  </w:num>
  <w:num w:numId="27" w16cid:durableId="1990205050">
    <w:abstractNumId w:val="10"/>
  </w:num>
  <w:num w:numId="28" w16cid:durableId="20012894">
    <w:abstractNumId w:val="22"/>
  </w:num>
  <w:num w:numId="29" w16cid:durableId="2111392041">
    <w:abstractNumId w:val="17"/>
  </w:num>
  <w:num w:numId="30" w16cid:durableId="253898115">
    <w:abstractNumId w:val="7"/>
  </w:num>
  <w:num w:numId="31" w16cid:durableId="323357359">
    <w:abstractNumId w:val="18"/>
  </w:num>
  <w:num w:numId="32" w16cid:durableId="330791513">
    <w:abstractNumId w:val="41"/>
  </w:num>
  <w:num w:numId="33" w16cid:durableId="334386324">
    <w:abstractNumId w:val="38"/>
  </w:num>
  <w:num w:numId="34" w16cid:durableId="398211623">
    <w:abstractNumId w:val="27"/>
  </w:num>
  <w:num w:numId="35" w16cid:durableId="513032777">
    <w:abstractNumId w:val="43"/>
  </w:num>
  <w:num w:numId="36" w16cid:durableId="574316932">
    <w:abstractNumId w:val="25"/>
  </w:num>
  <w:num w:numId="37" w16cid:durableId="574709798">
    <w:abstractNumId w:val="29"/>
  </w:num>
  <w:num w:numId="38" w16cid:durableId="577637307">
    <w:abstractNumId w:val="30"/>
  </w:num>
  <w:num w:numId="39" w16cid:durableId="580679131">
    <w:abstractNumId w:val="16"/>
  </w:num>
  <w:num w:numId="40" w16cid:durableId="642009116">
    <w:abstractNumId w:val="23"/>
  </w:num>
  <w:num w:numId="41" w16cid:durableId="72821430">
    <w:abstractNumId w:val="4"/>
  </w:num>
  <w:num w:numId="42" w16cid:durableId="76557884">
    <w:abstractNumId w:val="40"/>
  </w:num>
  <w:num w:numId="43" w16cid:durableId="765810444">
    <w:abstractNumId w:val="13"/>
  </w:num>
  <w:num w:numId="44" w16cid:durableId="771172605">
    <w:abstractNumId w:val="37"/>
  </w:num>
  <w:numIdMacAtCleanup w:val="2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teffan Evans">
    <w15:presenceInfo w15:providerId="AD" w15:userId="S::steffan.evans@adra.co.uk::ca93a270-bac1-4b6d-b7f5-e91662de96c4"/>
  </w15:person>
  <w15:person w15:author="Sophie Williams">
    <w15:presenceInfo w15:providerId="AD" w15:userId="S::sophie.williams@adra.co.uk::676b6906-0825-4fc8-8e25-0c09970430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22A5"/>
    <w:rsid w:val="0000185C"/>
    <w:rsid w:val="00002449"/>
    <w:rsid w:val="00004AB8"/>
    <w:rsid w:val="00010EC7"/>
    <w:rsid w:val="000115E0"/>
    <w:rsid w:val="00015384"/>
    <w:rsid w:val="00015C54"/>
    <w:rsid w:val="00016FC1"/>
    <w:rsid w:val="00017166"/>
    <w:rsid w:val="000174FD"/>
    <w:rsid w:val="00017917"/>
    <w:rsid w:val="0002066C"/>
    <w:rsid w:val="000212F0"/>
    <w:rsid w:val="00021666"/>
    <w:rsid w:val="000224A3"/>
    <w:rsid w:val="00022A8A"/>
    <w:rsid w:val="00024A85"/>
    <w:rsid w:val="00025FBE"/>
    <w:rsid w:val="00026259"/>
    <w:rsid w:val="0003115B"/>
    <w:rsid w:val="00031AB5"/>
    <w:rsid w:val="000327E6"/>
    <w:rsid w:val="000336B9"/>
    <w:rsid w:val="00036E76"/>
    <w:rsid w:val="000403F7"/>
    <w:rsid w:val="00040929"/>
    <w:rsid w:val="00040BDC"/>
    <w:rsid w:val="00044398"/>
    <w:rsid w:val="0004525E"/>
    <w:rsid w:val="00047FB8"/>
    <w:rsid w:val="00050B59"/>
    <w:rsid w:val="00054710"/>
    <w:rsid w:val="000554CA"/>
    <w:rsid w:val="000561A6"/>
    <w:rsid w:val="00056D24"/>
    <w:rsid w:val="00056E20"/>
    <w:rsid w:val="000576B2"/>
    <w:rsid w:val="00060348"/>
    <w:rsid w:val="00063741"/>
    <w:rsid w:val="00067C2F"/>
    <w:rsid w:val="0007079C"/>
    <w:rsid w:val="00071AAC"/>
    <w:rsid w:val="0007505F"/>
    <w:rsid w:val="00076366"/>
    <w:rsid w:val="000806C6"/>
    <w:rsid w:val="00080E0E"/>
    <w:rsid w:val="00081F84"/>
    <w:rsid w:val="0008244E"/>
    <w:rsid w:val="00082680"/>
    <w:rsid w:val="000837A0"/>
    <w:rsid w:val="00084280"/>
    <w:rsid w:val="00084F83"/>
    <w:rsid w:val="00091009"/>
    <w:rsid w:val="000950A3"/>
    <w:rsid w:val="000A032E"/>
    <w:rsid w:val="000A46A9"/>
    <w:rsid w:val="000A52F4"/>
    <w:rsid w:val="000A5376"/>
    <w:rsid w:val="000A6304"/>
    <w:rsid w:val="000A6A2A"/>
    <w:rsid w:val="000A6EE5"/>
    <w:rsid w:val="000B2C05"/>
    <w:rsid w:val="000B3BA5"/>
    <w:rsid w:val="000B46BF"/>
    <w:rsid w:val="000B5D55"/>
    <w:rsid w:val="000B6EFA"/>
    <w:rsid w:val="000C0178"/>
    <w:rsid w:val="000C140D"/>
    <w:rsid w:val="000D130B"/>
    <w:rsid w:val="000D1C49"/>
    <w:rsid w:val="000D37E5"/>
    <w:rsid w:val="000D3DA7"/>
    <w:rsid w:val="000D5BE0"/>
    <w:rsid w:val="000E4288"/>
    <w:rsid w:val="000E46A3"/>
    <w:rsid w:val="000E6980"/>
    <w:rsid w:val="000E7C0D"/>
    <w:rsid w:val="000E7E66"/>
    <w:rsid w:val="000F4F4D"/>
    <w:rsid w:val="000F537C"/>
    <w:rsid w:val="0010036A"/>
    <w:rsid w:val="0010065D"/>
    <w:rsid w:val="00100767"/>
    <w:rsid w:val="00101B05"/>
    <w:rsid w:val="00102AF2"/>
    <w:rsid w:val="00107AC4"/>
    <w:rsid w:val="00112313"/>
    <w:rsid w:val="00112F7E"/>
    <w:rsid w:val="00115984"/>
    <w:rsid w:val="00115A10"/>
    <w:rsid w:val="001229DB"/>
    <w:rsid w:val="00123EFA"/>
    <w:rsid w:val="00127A09"/>
    <w:rsid w:val="00127FE7"/>
    <w:rsid w:val="00133721"/>
    <w:rsid w:val="00134E34"/>
    <w:rsid w:val="00134F0A"/>
    <w:rsid w:val="00136188"/>
    <w:rsid w:val="00137A26"/>
    <w:rsid w:val="00141391"/>
    <w:rsid w:val="00141529"/>
    <w:rsid w:val="00142328"/>
    <w:rsid w:val="00142612"/>
    <w:rsid w:val="00142877"/>
    <w:rsid w:val="00142CAB"/>
    <w:rsid w:val="00143FCD"/>
    <w:rsid w:val="00144D54"/>
    <w:rsid w:val="00150F19"/>
    <w:rsid w:val="00151644"/>
    <w:rsid w:val="001534B9"/>
    <w:rsid w:val="001535C8"/>
    <w:rsid w:val="00156148"/>
    <w:rsid w:val="001568DA"/>
    <w:rsid w:val="00156C70"/>
    <w:rsid w:val="00157C42"/>
    <w:rsid w:val="00162F82"/>
    <w:rsid w:val="00163FD1"/>
    <w:rsid w:val="00164EEA"/>
    <w:rsid w:val="00165ECB"/>
    <w:rsid w:val="001722AA"/>
    <w:rsid w:val="00173A73"/>
    <w:rsid w:val="00174892"/>
    <w:rsid w:val="001753EF"/>
    <w:rsid w:val="001778A0"/>
    <w:rsid w:val="00177ECB"/>
    <w:rsid w:val="00181017"/>
    <w:rsid w:val="0018276F"/>
    <w:rsid w:val="001873C9"/>
    <w:rsid w:val="0019053A"/>
    <w:rsid w:val="001911EC"/>
    <w:rsid w:val="00192619"/>
    <w:rsid w:val="001932F7"/>
    <w:rsid w:val="00194B45"/>
    <w:rsid w:val="001973B3"/>
    <w:rsid w:val="00197AA3"/>
    <w:rsid w:val="001A0D22"/>
    <w:rsid w:val="001A3C37"/>
    <w:rsid w:val="001A489D"/>
    <w:rsid w:val="001A6F8B"/>
    <w:rsid w:val="001A7421"/>
    <w:rsid w:val="001A756A"/>
    <w:rsid w:val="001A7E39"/>
    <w:rsid w:val="001B2EED"/>
    <w:rsid w:val="001B2F84"/>
    <w:rsid w:val="001C649F"/>
    <w:rsid w:val="001C6F2D"/>
    <w:rsid w:val="001D015D"/>
    <w:rsid w:val="001D174C"/>
    <w:rsid w:val="001D2DA0"/>
    <w:rsid w:val="001D4664"/>
    <w:rsid w:val="001D5325"/>
    <w:rsid w:val="001E09DC"/>
    <w:rsid w:val="001E2E9E"/>
    <w:rsid w:val="001E31A1"/>
    <w:rsid w:val="001E48E9"/>
    <w:rsid w:val="001E6C57"/>
    <w:rsid w:val="001F0363"/>
    <w:rsid w:val="001F19F4"/>
    <w:rsid w:val="001F1E5D"/>
    <w:rsid w:val="001F2FF9"/>
    <w:rsid w:val="001F33E4"/>
    <w:rsid w:val="001F35D9"/>
    <w:rsid w:val="001F4441"/>
    <w:rsid w:val="00200C67"/>
    <w:rsid w:val="00200DA3"/>
    <w:rsid w:val="00201339"/>
    <w:rsid w:val="00201799"/>
    <w:rsid w:val="00203D4E"/>
    <w:rsid w:val="0020434E"/>
    <w:rsid w:val="00212756"/>
    <w:rsid w:val="00215596"/>
    <w:rsid w:val="0021617D"/>
    <w:rsid w:val="00217A37"/>
    <w:rsid w:val="00217AF5"/>
    <w:rsid w:val="002202A3"/>
    <w:rsid w:val="002240DA"/>
    <w:rsid w:val="002242E4"/>
    <w:rsid w:val="00224A41"/>
    <w:rsid w:val="0022601C"/>
    <w:rsid w:val="002264C7"/>
    <w:rsid w:val="002272B1"/>
    <w:rsid w:val="00232896"/>
    <w:rsid w:val="00233BC7"/>
    <w:rsid w:val="00234970"/>
    <w:rsid w:val="002351F8"/>
    <w:rsid w:val="00235AC8"/>
    <w:rsid w:val="00236AFA"/>
    <w:rsid w:val="00241873"/>
    <w:rsid w:val="00241E4C"/>
    <w:rsid w:val="00243F3C"/>
    <w:rsid w:val="00244DE1"/>
    <w:rsid w:val="0024520B"/>
    <w:rsid w:val="002457DD"/>
    <w:rsid w:val="00254ACF"/>
    <w:rsid w:val="00255BDD"/>
    <w:rsid w:val="00256316"/>
    <w:rsid w:val="00261BB0"/>
    <w:rsid w:val="002623DB"/>
    <w:rsid w:val="00264A50"/>
    <w:rsid w:val="00264F09"/>
    <w:rsid w:val="002657FD"/>
    <w:rsid w:val="00270BB1"/>
    <w:rsid w:val="00275002"/>
    <w:rsid w:val="00275C17"/>
    <w:rsid w:val="00276908"/>
    <w:rsid w:val="00276D97"/>
    <w:rsid w:val="00277691"/>
    <w:rsid w:val="00280084"/>
    <w:rsid w:val="00280C39"/>
    <w:rsid w:val="00282FBB"/>
    <w:rsid w:val="00283729"/>
    <w:rsid w:val="00286A19"/>
    <w:rsid w:val="00292D6C"/>
    <w:rsid w:val="0029594F"/>
    <w:rsid w:val="002967C8"/>
    <w:rsid w:val="002A0218"/>
    <w:rsid w:val="002A03CA"/>
    <w:rsid w:val="002A04B4"/>
    <w:rsid w:val="002A1F48"/>
    <w:rsid w:val="002A2BFA"/>
    <w:rsid w:val="002A47BF"/>
    <w:rsid w:val="002B1F41"/>
    <w:rsid w:val="002B51BE"/>
    <w:rsid w:val="002B5D37"/>
    <w:rsid w:val="002B671B"/>
    <w:rsid w:val="002B679C"/>
    <w:rsid w:val="002C160A"/>
    <w:rsid w:val="002C16D3"/>
    <w:rsid w:val="002C1C76"/>
    <w:rsid w:val="002C5474"/>
    <w:rsid w:val="002C64D8"/>
    <w:rsid w:val="002C6A6F"/>
    <w:rsid w:val="002D6A31"/>
    <w:rsid w:val="002E03BD"/>
    <w:rsid w:val="002E317B"/>
    <w:rsid w:val="002E3F57"/>
    <w:rsid w:val="002E45B1"/>
    <w:rsid w:val="002E5C49"/>
    <w:rsid w:val="002E68D9"/>
    <w:rsid w:val="002E6A34"/>
    <w:rsid w:val="002E7078"/>
    <w:rsid w:val="002E7711"/>
    <w:rsid w:val="002E7CE2"/>
    <w:rsid w:val="002F046E"/>
    <w:rsid w:val="002F0922"/>
    <w:rsid w:val="002F2590"/>
    <w:rsid w:val="002F289B"/>
    <w:rsid w:val="002F2F53"/>
    <w:rsid w:val="002F40A8"/>
    <w:rsid w:val="002F4115"/>
    <w:rsid w:val="002F4B55"/>
    <w:rsid w:val="002F6756"/>
    <w:rsid w:val="00300A4F"/>
    <w:rsid w:val="00300C90"/>
    <w:rsid w:val="00301A75"/>
    <w:rsid w:val="003032C2"/>
    <w:rsid w:val="00304616"/>
    <w:rsid w:val="00304937"/>
    <w:rsid w:val="003058FE"/>
    <w:rsid w:val="00305D92"/>
    <w:rsid w:val="003072C4"/>
    <w:rsid w:val="00307B03"/>
    <w:rsid w:val="00313131"/>
    <w:rsid w:val="00314D67"/>
    <w:rsid w:val="00321600"/>
    <w:rsid w:val="00321E9F"/>
    <w:rsid w:val="00324378"/>
    <w:rsid w:val="00325658"/>
    <w:rsid w:val="00325904"/>
    <w:rsid w:val="00325E8A"/>
    <w:rsid w:val="00326F08"/>
    <w:rsid w:val="00330A43"/>
    <w:rsid w:val="00332180"/>
    <w:rsid w:val="00332490"/>
    <w:rsid w:val="00335643"/>
    <w:rsid w:val="00335796"/>
    <w:rsid w:val="003361CA"/>
    <w:rsid w:val="0033687D"/>
    <w:rsid w:val="00336C5E"/>
    <w:rsid w:val="003424C0"/>
    <w:rsid w:val="00345FD5"/>
    <w:rsid w:val="00351BA0"/>
    <w:rsid w:val="00352DDE"/>
    <w:rsid w:val="0035381C"/>
    <w:rsid w:val="00355A6D"/>
    <w:rsid w:val="00360710"/>
    <w:rsid w:val="00361120"/>
    <w:rsid w:val="00364913"/>
    <w:rsid w:val="00366AC9"/>
    <w:rsid w:val="00366EB3"/>
    <w:rsid w:val="0037278C"/>
    <w:rsid w:val="00375EA8"/>
    <w:rsid w:val="00375F63"/>
    <w:rsid w:val="00380792"/>
    <w:rsid w:val="0038244E"/>
    <w:rsid w:val="003826F0"/>
    <w:rsid w:val="0038307C"/>
    <w:rsid w:val="00387294"/>
    <w:rsid w:val="00387674"/>
    <w:rsid w:val="003878F4"/>
    <w:rsid w:val="00390B03"/>
    <w:rsid w:val="00391023"/>
    <w:rsid w:val="00395203"/>
    <w:rsid w:val="003959CA"/>
    <w:rsid w:val="00395D6E"/>
    <w:rsid w:val="00396BAD"/>
    <w:rsid w:val="00397262"/>
    <w:rsid w:val="003A0356"/>
    <w:rsid w:val="003A08ED"/>
    <w:rsid w:val="003A2A5D"/>
    <w:rsid w:val="003A3EE6"/>
    <w:rsid w:val="003A57CA"/>
    <w:rsid w:val="003A6481"/>
    <w:rsid w:val="003A6EB2"/>
    <w:rsid w:val="003B0232"/>
    <w:rsid w:val="003B1E5A"/>
    <w:rsid w:val="003B36C8"/>
    <w:rsid w:val="003B4C40"/>
    <w:rsid w:val="003B4DA2"/>
    <w:rsid w:val="003B5720"/>
    <w:rsid w:val="003B6269"/>
    <w:rsid w:val="003B66BF"/>
    <w:rsid w:val="003C281F"/>
    <w:rsid w:val="003C3044"/>
    <w:rsid w:val="003C30F8"/>
    <w:rsid w:val="003C438E"/>
    <w:rsid w:val="003C5D64"/>
    <w:rsid w:val="003C7679"/>
    <w:rsid w:val="003C7D6B"/>
    <w:rsid w:val="003D43B9"/>
    <w:rsid w:val="003D5352"/>
    <w:rsid w:val="003D5DB1"/>
    <w:rsid w:val="003D73A9"/>
    <w:rsid w:val="003E439C"/>
    <w:rsid w:val="003E58A5"/>
    <w:rsid w:val="003F09E1"/>
    <w:rsid w:val="003F0DF3"/>
    <w:rsid w:val="003F14CC"/>
    <w:rsid w:val="003F2249"/>
    <w:rsid w:val="003F2635"/>
    <w:rsid w:val="003F2A84"/>
    <w:rsid w:val="003F439A"/>
    <w:rsid w:val="003F493E"/>
    <w:rsid w:val="003F66FA"/>
    <w:rsid w:val="003F7A65"/>
    <w:rsid w:val="004008D6"/>
    <w:rsid w:val="004008FF"/>
    <w:rsid w:val="00400BA7"/>
    <w:rsid w:val="00404FFB"/>
    <w:rsid w:val="0040551B"/>
    <w:rsid w:val="00405B2B"/>
    <w:rsid w:val="00407A03"/>
    <w:rsid w:val="00410B5D"/>
    <w:rsid w:val="00413A45"/>
    <w:rsid w:val="004154FF"/>
    <w:rsid w:val="0041624B"/>
    <w:rsid w:val="004168DB"/>
    <w:rsid w:val="00416AC2"/>
    <w:rsid w:val="0042116A"/>
    <w:rsid w:val="00421647"/>
    <w:rsid w:val="00426CB5"/>
    <w:rsid w:val="004271FC"/>
    <w:rsid w:val="00427FB5"/>
    <w:rsid w:val="0043005F"/>
    <w:rsid w:val="004300DA"/>
    <w:rsid w:val="0043346C"/>
    <w:rsid w:val="00434024"/>
    <w:rsid w:val="00434EFC"/>
    <w:rsid w:val="0043764F"/>
    <w:rsid w:val="004400E1"/>
    <w:rsid w:val="004400F7"/>
    <w:rsid w:val="004401E1"/>
    <w:rsid w:val="004413AF"/>
    <w:rsid w:val="00442AB1"/>
    <w:rsid w:val="00442E19"/>
    <w:rsid w:val="00447CF8"/>
    <w:rsid w:val="004516FD"/>
    <w:rsid w:val="00455117"/>
    <w:rsid w:val="004633E9"/>
    <w:rsid w:val="00465386"/>
    <w:rsid w:val="004667EC"/>
    <w:rsid w:val="00466B8E"/>
    <w:rsid w:val="0047473E"/>
    <w:rsid w:val="0047606A"/>
    <w:rsid w:val="00477300"/>
    <w:rsid w:val="00481D9B"/>
    <w:rsid w:val="00482C8E"/>
    <w:rsid w:val="00484761"/>
    <w:rsid w:val="00486D7F"/>
    <w:rsid w:val="00486FD4"/>
    <w:rsid w:val="004873C8"/>
    <w:rsid w:val="004906EE"/>
    <w:rsid w:val="00490A7F"/>
    <w:rsid w:val="004962B0"/>
    <w:rsid w:val="004964E0"/>
    <w:rsid w:val="0049664B"/>
    <w:rsid w:val="00496898"/>
    <w:rsid w:val="0049727B"/>
    <w:rsid w:val="004A07FD"/>
    <w:rsid w:val="004A0C74"/>
    <w:rsid w:val="004A3EB0"/>
    <w:rsid w:val="004A3FE5"/>
    <w:rsid w:val="004A57E8"/>
    <w:rsid w:val="004A5912"/>
    <w:rsid w:val="004A5C8F"/>
    <w:rsid w:val="004B3A90"/>
    <w:rsid w:val="004B3D7C"/>
    <w:rsid w:val="004C0D6B"/>
    <w:rsid w:val="004C20B2"/>
    <w:rsid w:val="004C5575"/>
    <w:rsid w:val="004D2226"/>
    <w:rsid w:val="004D2344"/>
    <w:rsid w:val="004D4762"/>
    <w:rsid w:val="004E289B"/>
    <w:rsid w:val="004E4A36"/>
    <w:rsid w:val="004E621C"/>
    <w:rsid w:val="004F1A38"/>
    <w:rsid w:val="004F1D21"/>
    <w:rsid w:val="004F2918"/>
    <w:rsid w:val="004F336D"/>
    <w:rsid w:val="004F3B83"/>
    <w:rsid w:val="004F635C"/>
    <w:rsid w:val="004F6D2A"/>
    <w:rsid w:val="0050028A"/>
    <w:rsid w:val="00500667"/>
    <w:rsid w:val="00502297"/>
    <w:rsid w:val="005025B3"/>
    <w:rsid w:val="0050335A"/>
    <w:rsid w:val="00505C8E"/>
    <w:rsid w:val="0051100E"/>
    <w:rsid w:val="0051270B"/>
    <w:rsid w:val="005144DC"/>
    <w:rsid w:val="0051491B"/>
    <w:rsid w:val="00515149"/>
    <w:rsid w:val="00521269"/>
    <w:rsid w:val="005224F1"/>
    <w:rsid w:val="00526057"/>
    <w:rsid w:val="00527294"/>
    <w:rsid w:val="0052783F"/>
    <w:rsid w:val="00527D3D"/>
    <w:rsid w:val="00531394"/>
    <w:rsid w:val="005317EE"/>
    <w:rsid w:val="005330A9"/>
    <w:rsid w:val="00535672"/>
    <w:rsid w:val="00535ADD"/>
    <w:rsid w:val="005367AB"/>
    <w:rsid w:val="005420F0"/>
    <w:rsid w:val="00542CC3"/>
    <w:rsid w:val="0054659C"/>
    <w:rsid w:val="00546A16"/>
    <w:rsid w:val="00546DE8"/>
    <w:rsid w:val="005506FB"/>
    <w:rsid w:val="0055100C"/>
    <w:rsid w:val="00552947"/>
    <w:rsid w:val="00554D7E"/>
    <w:rsid w:val="005564A6"/>
    <w:rsid w:val="005567AF"/>
    <w:rsid w:val="00557133"/>
    <w:rsid w:val="00561250"/>
    <w:rsid w:val="00562C15"/>
    <w:rsid w:val="005641C8"/>
    <w:rsid w:val="00564E6E"/>
    <w:rsid w:val="00565CE2"/>
    <w:rsid w:val="005665C2"/>
    <w:rsid w:val="005707FF"/>
    <w:rsid w:val="005721C5"/>
    <w:rsid w:val="00574745"/>
    <w:rsid w:val="005771A2"/>
    <w:rsid w:val="00581138"/>
    <w:rsid w:val="00583060"/>
    <w:rsid w:val="005856D6"/>
    <w:rsid w:val="00585D64"/>
    <w:rsid w:val="00591239"/>
    <w:rsid w:val="0059488E"/>
    <w:rsid w:val="005965D7"/>
    <w:rsid w:val="005A2329"/>
    <w:rsid w:val="005A4CA9"/>
    <w:rsid w:val="005A66B5"/>
    <w:rsid w:val="005A79B7"/>
    <w:rsid w:val="005B319E"/>
    <w:rsid w:val="005B32F3"/>
    <w:rsid w:val="005B71AD"/>
    <w:rsid w:val="005C10A6"/>
    <w:rsid w:val="005C1846"/>
    <w:rsid w:val="005C1877"/>
    <w:rsid w:val="005C3588"/>
    <w:rsid w:val="005C4562"/>
    <w:rsid w:val="005C659E"/>
    <w:rsid w:val="005D021D"/>
    <w:rsid w:val="005D42BD"/>
    <w:rsid w:val="005D6512"/>
    <w:rsid w:val="005D6EC1"/>
    <w:rsid w:val="005D74AE"/>
    <w:rsid w:val="005F0AB0"/>
    <w:rsid w:val="005F1023"/>
    <w:rsid w:val="005F3284"/>
    <w:rsid w:val="005F4933"/>
    <w:rsid w:val="005F5AA9"/>
    <w:rsid w:val="005F66C8"/>
    <w:rsid w:val="005F6A06"/>
    <w:rsid w:val="005F771C"/>
    <w:rsid w:val="00600370"/>
    <w:rsid w:val="00605C06"/>
    <w:rsid w:val="00605E7C"/>
    <w:rsid w:val="006073C6"/>
    <w:rsid w:val="006107A7"/>
    <w:rsid w:val="00610CA7"/>
    <w:rsid w:val="00612451"/>
    <w:rsid w:val="0061248F"/>
    <w:rsid w:val="00613568"/>
    <w:rsid w:val="006136F2"/>
    <w:rsid w:val="00614441"/>
    <w:rsid w:val="006207D7"/>
    <w:rsid w:val="00621658"/>
    <w:rsid w:val="006218C4"/>
    <w:rsid w:val="006223FC"/>
    <w:rsid w:val="00625433"/>
    <w:rsid w:val="00625C3E"/>
    <w:rsid w:val="0062651E"/>
    <w:rsid w:val="00630D51"/>
    <w:rsid w:val="00632F25"/>
    <w:rsid w:val="00633818"/>
    <w:rsid w:val="00633D16"/>
    <w:rsid w:val="006341D4"/>
    <w:rsid w:val="00634397"/>
    <w:rsid w:val="00634CDF"/>
    <w:rsid w:val="0063648E"/>
    <w:rsid w:val="0063693D"/>
    <w:rsid w:val="00636F74"/>
    <w:rsid w:val="00641AFA"/>
    <w:rsid w:val="0064419E"/>
    <w:rsid w:val="00645052"/>
    <w:rsid w:val="00651B66"/>
    <w:rsid w:val="00654B9F"/>
    <w:rsid w:val="00654DA5"/>
    <w:rsid w:val="00655508"/>
    <w:rsid w:val="00655A54"/>
    <w:rsid w:val="00661594"/>
    <w:rsid w:val="00665C29"/>
    <w:rsid w:val="00667F44"/>
    <w:rsid w:val="0067359C"/>
    <w:rsid w:val="006735F6"/>
    <w:rsid w:val="00674064"/>
    <w:rsid w:val="006770A4"/>
    <w:rsid w:val="00677868"/>
    <w:rsid w:val="00680ACD"/>
    <w:rsid w:val="00681229"/>
    <w:rsid w:val="006822FE"/>
    <w:rsid w:val="006826B1"/>
    <w:rsid w:val="00684627"/>
    <w:rsid w:val="00684D59"/>
    <w:rsid w:val="0068505E"/>
    <w:rsid w:val="006910F5"/>
    <w:rsid w:val="00691E3F"/>
    <w:rsid w:val="006921B9"/>
    <w:rsid w:val="00694118"/>
    <w:rsid w:val="00694BD5"/>
    <w:rsid w:val="006979B1"/>
    <w:rsid w:val="006A0C02"/>
    <w:rsid w:val="006A242A"/>
    <w:rsid w:val="006A5477"/>
    <w:rsid w:val="006B003A"/>
    <w:rsid w:val="006B0BFF"/>
    <w:rsid w:val="006C18EB"/>
    <w:rsid w:val="006C3AE3"/>
    <w:rsid w:val="006C682B"/>
    <w:rsid w:val="006C79F3"/>
    <w:rsid w:val="006D044F"/>
    <w:rsid w:val="006E1064"/>
    <w:rsid w:val="006E48D8"/>
    <w:rsid w:val="006E493A"/>
    <w:rsid w:val="006F432C"/>
    <w:rsid w:val="006F4BC8"/>
    <w:rsid w:val="006F4DFB"/>
    <w:rsid w:val="006F601F"/>
    <w:rsid w:val="00702179"/>
    <w:rsid w:val="0070380A"/>
    <w:rsid w:val="00711CD3"/>
    <w:rsid w:val="007122A5"/>
    <w:rsid w:val="00712BE1"/>
    <w:rsid w:val="00713FF5"/>
    <w:rsid w:val="00714B52"/>
    <w:rsid w:val="00716904"/>
    <w:rsid w:val="007205E4"/>
    <w:rsid w:val="00720E50"/>
    <w:rsid w:val="0072295D"/>
    <w:rsid w:val="00723A3D"/>
    <w:rsid w:val="00723AF5"/>
    <w:rsid w:val="0072434F"/>
    <w:rsid w:val="00724B2A"/>
    <w:rsid w:val="00725035"/>
    <w:rsid w:val="00725F86"/>
    <w:rsid w:val="00726330"/>
    <w:rsid w:val="00727A0E"/>
    <w:rsid w:val="00727EAF"/>
    <w:rsid w:val="007319F8"/>
    <w:rsid w:val="00733493"/>
    <w:rsid w:val="0073573B"/>
    <w:rsid w:val="00737634"/>
    <w:rsid w:val="00737DD4"/>
    <w:rsid w:val="00741D5C"/>
    <w:rsid w:val="00742C78"/>
    <w:rsid w:val="00743508"/>
    <w:rsid w:val="00746759"/>
    <w:rsid w:val="007472B8"/>
    <w:rsid w:val="00747C7C"/>
    <w:rsid w:val="0075035B"/>
    <w:rsid w:val="00750C0B"/>
    <w:rsid w:val="0075301C"/>
    <w:rsid w:val="0075382D"/>
    <w:rsid w:val="00753AB0"/>
    <w:rsid w:val="00754CEF"/>
    <w:rsid w:val="00756840"/>
    <w:rsid w:val="00757404"/>
    <w:rsid w:val="0075746C"/>
    <w:rsid w:val="00762A2F"/>
    <w:rsid w:val="00772827"/>
    <w:rsid w:val="0077282F"/>
    <w:rsid w:val="00774E97"/>
    <w:rsid w:val="007768F5"/>
    <w:rsid w:val="00776AB6"/>
    <w:rsid w:val="007820BF"/>
    <w:rsid w:val="00786105"/>
    <w:rsid w:val="007867C6"/>
    <w:rsid w:val="00787D46"/>
    <w:rsid w:val="00791CC5"/>
    <w:rsid w:val="007928BE"/>
    <w:rsid w:val="007956DC"/>
    <w:rsid w:val="00796522"/>
    <w:rsid w:val="00796D84"/>
    <w:rsid w:val="007A01A1"/>
    <w:rsid w:val="007A05B3"/>
    <w:rsid w:val="007A067E"/>
    <w:rsid w:val="007A1181"/>
    <w:rsid w:val="007A187C"/>
    <w:rsid w:val="007B0B03"/>
    <w:rsid w:val="007B0B99"/>
    <w:rsid w:val="007B0F97"/>
    <w:rsid w:val="007B57DD"/>
    <w:rsid w:val="007B5810"/>
    <w:rsid w:val="007B5838"/>
    <w:rsid w:val="007C3BE7"/>
    <w:rsid w:val="007C41E6"/>
    <w:rsid w:val="007C6152"/>
    <w:rsid w:val="007D6B7F"/>
    <w:rsid w:val="007E1445"/>
    <w:rsid w:val="007E2476"/>
    <w:rsid w:val="007E299E"/>
    <w:rsid w:val="007E33FD"/>
    <w:rsid w:val="007E40D6"/>
    <w:rsid w:val="007F0171"/>
    <w:rsid w:val="007F0C98"/>
    <w:rsid w:val="007F1F36"/>
    <w:rsid w:val="007F3582"/>
    <w:rsid w:val="007F6179"/>
    <w:rsid w:val="007F6FAE"/>
    <w:rsid w:val="007F760B"/>
    <w:rsid w:val="00801BCF"/>
    <w:rsid w:val="00801F15"/>
    <w:rsid w:val="00803DB6"/>
    <w:rsid w:val="008041BE"/>
    <w:rsid w:val="00804907"/>
    <w:rsid w:val="008053E8"/>
    <w:rsid w:val="00810281"/>
    <w:rsid w:val="008106CA"/>
    <w:rsid w:val="0081423F"/>
    <w:rsid w:val="00816515"/>
    <w:rsid w:val="00821ACF"/>
    <w:rsid w:val="00823237"/>
    <w:rsid w:val="00825AF6"/>
    <w:rsid w:val="0082642A"/>
    <w:rsid w:val="00827118"/>
    <w:rsid w:val="00831584"/>
    <w:rsid w:val="008319A7"/>
    <w:rsid w:val="0083327F"/>
    <w:rsid w:val="00834FE6"/>
    <w:rsid w:val="0083544E"/>
    <w:rsid w:val="00837399"/>
    <w:rsid w:val="00846071"/>
    <w:rsid w:val="008509FF"/>
    <w:rsid w:val="00851E8B"/>
    <w:rsid w:val="00853ADB"/>
    <w:rsid w:val="008540B8"/>
    <w:rsid w:val="00855A1F"/>
    <w:rsid w:val="0086040F"/>
    <w:rsid w:val="008608E9"/>
    <w:rsid w:val="008612D0"/>
    <w:rsid w:val="00864977"/>
    <w:rsid w:val="00864D71"/>
    <w:rsid w:val="008652DD"/>
    <w:rsid w:val="00866A83"/>
    <w:rsid w:val="00871E8A"/>
    <w:rsid w:val="00873686"/>
    <w:rsid w:val="0087695A"/>
    <w:rsid w:val="00876A2E"/>
    <w:rsid w:val="00877E57"/>
    <w:rsid w:val="00881A77"/>
    <w:rsid w:val="00881BD1"/>
    <w:rsid w:val="00881D69"/>
    <w:rsid w:val="00881E66"/>
    <w:rsid w:val="0088468C"/>
    <w:rsid w:val="00887083"/>
    <w:rsid w:val="00887FD3"/>
    <w:rsid w:val="008902C8"/>
    <w:rsid w:val="00892107"/>
    <w:rsid w:val="0089374E"/>
    <w:rsid w:val="008972B4"/>
    <w:rsid w:val="008A3399"/>
    <w:rsid w:val="008A382E"/>
    <w:rsid w:val="008A5DA6"/>
    <w:rsid w:val="008B262B"/>
    <w:rsid w:val="008B2A5E"/>
    <w:rsid w:val="008B3009"/>
    <w:rsid w:val="008B66F8"/>
    <w:rsid w:val="008B7126"/>
    <w:rsid w:val="008C27F5"/>
    <w:rsid w:val="008C6401"/>
    <w:rsid w:val="008C7855"/>
    <w:rsid w:val="008C7A2E"/>
    <w:rsid w:val="008D490D"/>
    <w:rsid w:val="008D4E57"/>
    <w:rsid w:val="008D5146"/>
    <w:rsid w:val="008D5C81"/>
    <w:rsid w:val="008E2133"/>
    <w:rsid w:val="008E2B4E"/>
    <w:rsid w:val="008E629C"/>
    <w:rsid w:val="008E69C4"/>
    <w:rsid w:val="008F0025"/>
    <w:rsid w:val="008F0F73"/>
    <w:rsid w:val="008F16EB"/>
    <w:rsid w:val="008F461C"/>
    <w:rsid w:val="00901556"/>
    <w:rsid w:val="00901D68"/>
    <w:rsid w:val="00904F35"/>
    <w:rsid w:val="00906AB6"/>
    <w:rsid w:val="00907184"/>
    <w:rsid w:val="00910508"/>
    <w:rsid w:val="00911158"/>
    <w:rsid w:val="0091695A"/>
    <w:rsid w:val="009179D1"/>
    <w:rsid w:val="00920011"/>
    <w:rsid w:val="009209F3"/>
    <w:rsid w:val="00920CB3"/>
    <w:rsid w:val="00921D79"/>
    <w:rsid w:val="00921E73"/>
    <w:rsid w:val="0092215B"/>
    <w:rsid w:val="00924BB5"/>
    <w:rsid w:val="00925F32"/>
    <w:rsid w:val="009261FA"/>
    <w:rsid w:val="00926F8A"/>
    <w:rsid w:val="009270FE"/>
    <w:rsid w:val="00936645"/>
    <w:rsid w:val="00942E9B"/>
    <w:rsid w:val="00943D76"/>
    <w:rsid w:val="00946102"/>
    <w:rsid w:val="0094797F"/>
    <w:rsid w:val="00952FC2"/>
    <w:rsid w:val="0095454C"/>
    <w:rsid w:val="0095722F"/>
    <w:rsid w:val="00957D52"/>
    <w:rsid w:val="00964246"/>
    <w:rsid w:val="0096618D"/>
    <w:rsid w:val="009703E2"/>
    <w:rsid w:val="0097240C"/>
    <w:rsid w:val="00972744"/>
    <w:rsid w:val="00972EE9"/>
    <w:rsid w:val="009738DD"/>
    <w:rsid w:val="009755FF"/>
    <w:rsid w:val="00980D91"/>
    <w:rsid w:val="0098144A"/>
    <w:rsid w:val="009825F6"/>
    <w:rsid w:val="009914E9"/>
    <w:rsid w:val="009928DF"/>
    <w:rsid w:val="00994901"/>
    <w:rsid w:val="00995E31"/>
    <w:rsid w:val="00997AFB"/>
    <w:rsid w:val="009A0018"/>
    <w:rsid w:val="009A28AC"/>
    <w:rsid w:val="009A6B82"/>
    <w:rsid w:val="009A761E"/>
    <w:rsid w:val="009A76F6"/>
    <w:rsid w:val="009B048F"/>
    <w:rsid w:val="009B0615"/>
    <w:rsid w:val="009B1B4C"/>
    <w:rsid w:val="009B3B3D"/>
    <w:rsid w:val="009B614F"/>
    <w:rsid w:val="009B7630"/>
    <w:rsid w:val="009C3468"/>
    <w:rsid w:val="009C3542"/>
    <w:rsid w:val="009C4534"/>
    <w:rsid w:val="009C5E20"/>
    <w:rsid w:val="009D0830"/>
    <w:rsid w:val="009D2E1C"/>
    <w:rsid w:val="009D3FF1"/>
    <w:rsid w:val="009D4CE1"/>
    <w:rsid w:val="009D5E27"/>
    <w:rsid w:val="009D72EF"/>
    <w:rsid w:val="009D738E"/>
    <w:rsid w:val="009D7F99"/>
    <w:rsid w:val="009E059A"/>
    <w:rsid w:val="009E0BE1"/>
    <w:rsid w:val="009E3607"/>
    <w:rsid w:val="009E3CCB"/>
    <w:rsid w:val="009E45C0"/>
    <w:rsid w:val="009E48DB"/>
    <w:rsid w:val="009E4DC7"/>
    <w:rsid w:val="009E58D8"/>
    <w:rsid w:val="009E5D1B"/>
    <w:rsid w:val="009E7F6E"/>
    <w:rsid w:val="009F4FAB"/>
    <w:rsid w:val="009F5C8E"/>
    <w:rsid w:val="009F6192"/>
    <w:rsid w:val="00A00E26"/>
    <w:rsid w:val="00A0148B"/>
    <w:rsid w:val="00A014FA"/>
    <w:rsid w:val="00A019DF"/>
    <w:rsid w:val="00A019E9"/>
    <w:rsid w:val="00A02820"/>
    <w:rsid w:val="00A054D1"/>
    <w:rsid w:val="00A07A97"/>
    <w:rsid w:val="00A1246B"/>
    <w:rsid w:val="00A13F69"/>
    <w:rsid w:val="00A16626"/>
    <w:rsid w:val="00A16BE0"/>
    <w:rsid w:val="00A172E6"/>
    <w:rsid w:val="00A17EF8"/>
    <w:rsid w:val="00A20516"/>
    <w:rsid w:val="00A2098B"/>
    <w:rsid w:val="00A31DCE"/>
    <w:rsid w:val="00A31E4D"/>
    <w:rsid w:val="00A33005"/>
    <w:rsid w:val="00A373D0"/>
    <w:rsid w:val="00A40AC9"/>
    <w:rsid w:val="00A42FE6"/>
    <w:rsid w:val="00A46258"/>
    <w:rsid w:val="00A46377"/>
    <w:rsid w:val="00A471AC"/>
    <w:rsid w:val="00A504F1"/>
    <w:rsid w:val="00A52CD2"/>
    <w:rsid w:val="00A54B8A"/>
    <w:rsid w:val="00A60D87"/>
    <w:rsid w:val="00A61162"/>
    <w:rsid w:val="00A61638"/>
    <w:rsid w:val="00A6294B"/>
    <w:rsid w:val="00A64952"/>
    <w:rsid w:val="00A64F51"/>
    <w:rsid w:val="00A67E56"/>
    <w:rsid w:val="00A709F8"/>
    <w:rsid w:val="00A75463"/>
    <w:rsid w:val="00A75D4B"/>
    <w:rsid w:val="00A778F0"/>
    <w:rsid w:val="00A77F9B"/>
    <w:rsid w:val="00A82501"/>
    <w:rsid w:val="00A90AE4"/>
    <w:rsid w:val="00A93274"/>
    <w:rsid w:val="00A95771"/>
    <w:rsid w:val="00A96FDC"/>
    <w:rsid w:val="00AA1341"/>
    <w:rsid w:val="00AA2EAB"/>
    <w:rsid w:val="00AA5E64"/>
    <w:rsid w:val="00AA7263"/>
    <w:rsid w:val="00AA76CC"/>
    <w:rsid w:val="00AB5C74"/>
    <w:rsid w:val="00AC23C8"/>
    <w:rsid w:val="00AC2976"/>
    <w:rsid w:val="00AC4552"/>
    <w:rsid w:val="00AC4ADC"/>
    <w:rsid w:val="00AD07D2"/>
    <w:rsid w:val="00AD07DC"/>
    <w:rsid w:val="00AD14FD"/>
    <w:rsid w:val="00AD30AF"/>
    <w:rsid w:val="00AD361D"/>
    <w:rsid w:val="00AD53F3"/>
    <w:rsid w:val="00AD5715"/>
    <w:rsid w:val="00AD62BD"/>
    <w:rsid w:val="00AD6C14"/>
    <w:rsid w:val="00AD706E"/>
    <w:rsid w:val="00AD7665"/>
    <w:rsid w:val="00AE31EF"/>
    <w:rsid w:val="00AE43D5"/>
    <w:rsid w:val="00AE4617"/>
    <w:rsid w:val="00AE46A5"/>
    <w:rsid w:val="00AF09D5"/>
    <w:rsid w:val="00AF0A91"/>
    <w:rsid w:val="00AF0C7C"/>
    <w:rsid w:val="00AF2CF9"/>
    <w:rsid w:val="00AF6F08"/>
    <w:rsid w:val="00AF75CF"/>
    <w:rsid w:val="00B00B12"/>
    <w:rsid w:val="00B01A8A"/>
    <w:rsid w:val="00B021E6"/>
    <w:rsid w:val="00B03A4A"/>
    <w:rsid w:val="00B04D4D"/>
    <w:rsid w:val="00B0631D"/>
    <w:rsid w:val="00B06605"/>
    <w:rsid w:val="00B07A1F"/>
    <w:rsid w:val="00B14C85"/>
    <w:rsid w:val="00B1503C"/>
    <w:rsid w:val="00B1752B"/>
    <w:rsid w:val="00B175C1"/>
    <w:rsid w:val="00B219A0"/>
    <w:rsid w:val="00B21FAA"/>
    <w:rsid w:val="00B22915"/>
    <w:rsid w:val="00B242E5"/>
    <w:rsid w:val="00B253BE"/>
    <w:rsid w:val="00B30BF4"/>
    <w:rsid w:val="00B33DD1"/>
    <w:rsid w:val="00B36396"/>
    <w:rsid w:val="00B4128F"/>
    <w:rsid w:val="00B41AD5"/>
    <w:rsid w:val="00B41C5B"/>
    <w:rsid w:val="00B426C3"/>
    <w:rsid w:val="00B4280B"/>
    <w:rsid w:val="00B43410"/>
    <w:rsid w:val="00B44C9A"/>
    <w:rsid w:val="00B45842"/>
    <w:rsid w:val="00B46254"/>
    <w:rsid w:val="00B463A0"/>
    <w:rsid w:val="00B464BF"/>
    <w:rsid w:val="00B46AC3"/>
    <w:rsid w:val="00B475CF"/>
    <w:rsid w:val="00B511E1"/>
    <w:rsid w:val="00B52ADC"/>
    <w:rsid w:val="00B55DFA"/>
    <w:rsid w:val="00B6132B"/>
    <w:rsid w:val="00B61CB2"/>
    <w:rsid w:val="00B61D86"/>
    <w:rsid w:val="00B62B68"/>
    <w:rsid w:val="00B62D55"/>
    <w:rsid w:val="00B63C65"/>
    <w:rsid w:val="00B6434B"/>
    <w:rsid w:val="00B66755"/>
    <w:rsid w:val="00B6733D"/>
    <w:rsid w:val="00B7125D"/>
    <w:rsid w:val="00B722D1"/>
    <w:rsid w:val="00B803C9"/>
    <w:rsid w:val="00B816F1"/>
    <w:rsid w:val="00B84E97"/>
    <w:rsid w:val="00B860F7"/>
    <w:rsid w:val="00B86644"/>
    <w:rsid w:val="00B92FB1"/>
    <w:rsid w:val="00B935F7"/>
    <w:rsid w:val="00B94994"/>
    <w:rsid w:val="00B95919"/>
    <w:rsid w:val="00B97589"/>
    <w:rsid w:val="00BA0B82"/>
    <w:rsid w:val="00BA0B8E"/>
    <w:rsid w:val="00BA2470"/>
    <w:rsid w:val="00BA7FCC"/>
    <w:rsid w:val="00BA7FFB"/>
    <w:rsid w:val="00BB0124"/>
    <w:rsid w:val="00BB060E"/>
    <w:rsid w:val="00BB52B5"/>
    <w:rsid w:val="00BB708B"/>
    <w:rsid w:val="00BC2E55"/>
    <w:rsid w:val="00BC4647"/>
    <w:rsid w:val="00BC7494"/>
    <w:rsid w:val="00BC7551"/>
    <w:rsid w:val="00BC7F30"/>
    <w:rsid w:val="00BD5AB8"/>
    <w:rsid w:val="00BD5D91"/>
    <w:rsid w:val="00BD690F"/>
    <w:rsid w:val="00BD73AF"/>
    <w:rsid w:val="00BE0B07"/>
    <w:rsid w:val="00BE60EC"/>
    <w:rsid w:val="00BF18EE"/>
    <w:rsid w:val="00BF25EF"/>
    <w:rsid w:val="00BF575F"/>
    <w:rsid w:val="00C00AD7"/>
    <w:rsid w:val="00C00BDC"/>
    <w:rsid w:val="00C018AA"/>
    <w:rsid w:val="00C01C50"/>
    <w:rsid w:val="00C03644"/>
    <w:rsid w:val="00C04E1E"/>
    <w:rsid w:val="00C12B86"/>
    <w:rsid w:val="00C15270"/>
    <w:rsid w:val="00C15BC3"/>
    <w:rsid w:val="00C1635D"/>
    <w:rsid w:val="00C20A9E"/>
    <w:rsid w:val="00C231D9"/>
    <w:rsid w:val="00C308DA"/>
    <w:rsid w:val="00C31080"/>
    <w:rsid w:val="00C31599"/>
    <w:rsid w:val="00C32753"/>
    <w:rsid w:val="00C32874"/>
    <w:rsid w:val="00C35834"/>
    <w:rsid w:val="00C378E3"/>
    <w:rsid w:val="00C37AB9"/>
    <w:rsid w:val="00C4122A"/>
    <w:rsid w:val="00C42946"/>
    <w:rsid w:val="00C43783"/>
    <w:rsid w:val="00C44912"/>
    <w:rsid w:val="00C5289D"/>
    <w:rsid w:val="00C630F4"/>
    <w:rsid w:val="00C63756"/>
    <w:rsid w:val="00C64BC3"/>
    <w:rsid w:val="00C65908"/>
    <w:rsid w:val="00C678F2"/>
    <w:rsid w:val="00C67BF0"/>
    <w:rsid w:val="00C70547"/>
    <w:rsid w:val="00C72227"/>
    <w:rsid w:val="00C72323"/>
    <w:rsid w:val="00C72570"/>
    <w:rsid w:val="00C751E4"/>
    <w:rsid w:val="00C819AC"/>
    <w:rsid w:val="00C82C8A"/>
    <w:rsid w:val="00C85F9C"/>
    <w:rsid w:val="00C86CB5"/>
    <w:rsid w:val="00C911F9"/>
    <w:rsid w:val="00C91998"/>
    <w:rsid w:val="00C921BE"/>
    <w:rsid w:val="00C92741"/>
    <w:rsid w:val="00CA2D1C"/>
    <w:rsid w:val="00CA4001"/>
    <w:rsid w:val="00CA52DD"/>
    <w:rsid w:val="00CA667F"/>
    <w:rsid w:val="00CA7732"/>
    <w:rsid w:val="00CB2248"/>
    <w:rsid w:val="00CB2C63"/>
    <w:rsid w:val="00CB31A6"/>
    <w:rsid w:val="00CB6229"/>
    <w:rsid w:val="00CB73BB"/>
    <w:rsid w:val="00CC1353"/>
    <w:rsid w:val="00CC3646"/>
    <w:rsid w:val="00CC3C26"/>
    <w:rsid w:val="00CC4466"/>
    <w:rsid w:val="00CC555B"/>
    <w:rsid w:val="00CD2519"/>
    <w:rsid w:val="00CD35CE"/>
    <w:rsid w:val="00CD78B0"/>
    <w:rsid w:val="00CE06D2"/>
    <w:rsid w:val="00CE2D7D"/>
    <w:rsid w:val="00CE63BF"/>
    <w:rsid w:val="00D016C1"/>
    <w:rsid w:val="00D02C5C"/>
    <w:rsid w:val="00D05E34"/>
    <w:rsid w:val="00D078ED"/>
    <w:rsid w:val="00D07B53"/>
    <w:rsid w:val="00D10435"/>
    <w:rsid w:val="00D11491"/>
    <w:rsid w:val="00D122E2"/>
    <w:rsid w:val="00D1260D"/>
    <w:rsid w:val="00D146B3"/>
    <w:rsid w:val="00D14EF8"/>
    <w:rsid w:val="00D2249F"/>
    <w:rsid w:val="00D22526"/>
    <w:rsid w:val="00D22F88"/>
    <w:rsid w:val="00D2399E"/>
    <w:rsid w:val="00D240F0"/>
    <w:rsid w:val="00D27AF2"/>
    <w:rsid w:val="00D301FF"/>
    <w:rsid w:val="00D32191"/>
    <w:rsid w:val="00D34196"/>
    <w:rsid w:val="00D35299"/>
    <w:rsid w:val="00D358B7"/>
    <w:rsid w:val="00D37407"/>
    <w:rsid w:val="00D37527"/>
    <w:rsid w:val="00D37EDC"/>
    <w:rsid w:val="00D4178E"/>
    <w:rsid w:val="00D41791"/>
    <w:rsid w:val="00D447B8"/>
    <w:rsid w:val="00D47D7B"/>
    <w:rsid w:val="00D5050A"/>
    <w:rsid w:val="00D5052C"/>
    <w:rsid w:val="00D51627"/>
    <w:rsid w:val="00D523AD"/>
    <w:rsid w:val="00D55DB7"/>
    <w:rsid w:val="00D55FE8"/>
    <w:rsid w:val="00D56B50"/>
    <w:rsid w:val="00D573CE"/>
    <w:rsid w:val="00D605A9"/>
    <w:rsid w:val="00D61DF4"/>
    <w:rsid w:val="00D636B6"/>
    <w:rsid w:val="00D6393F"/>
    <w:rsid w:val="00D63F60"/>
    <w:rsid w:val="00D64167"/>
    <w:rsid w:val="00D64DD0"/>
    <w:rsid w:val="00D65207"/>
    <w:rsid w:val="00D703CC"/>
    <w:rsid w:val="00D7096B"/>
    <w:rsid w:val="00D72E40"/>
    <w:rsid w:val="00D74AD7"/>
    <w:rsid w:val="00D75463"/>
    <w:rsid w:val="00D801DD"/>
    <w:rsid w:val="00D81289"/>
    <w:rsid w:val="00D82B5F"/>
    <w:rsid w:val="00D84ACE"/>
    <w:rsid w:val="00D86C61"/>
    <w:rsid w:val="00D92C57"/>
    <w:rsid w:val="00D93880"/>
    <w:rsid w:val="00D9497B"/>
    <w:rsid w:val="00D960B9"/>
    <w:rsid w:val="00DA3C8B"/>
    <w:rsid w:val="00DA4113"/>
    <w:rsid w:val="00DA4F33"/>
    <w:rsid w:val="00DA5023"/>
    <w:rsid w:val="00DA566D"/>
    <w:rsid w:val="00DA5F6F"/>
    <w:rsid w:val="00DA6B68"/>
    <w:rsid w:val="00DA7A6D"/>
    <w:rsid w:val="00DB28F7"/>
    <w:rsid w:val="00DC0A94"/>
    <w:rsid w:val="00DC14B2"/>
    <w:rsid w:val="00DC17DD"/>
    <w:rsid w:val="00DC1E1C"/>
    <w:rsid w:val="00DC2587"/>
    <w:rsid w:val="00DC2AEB"/>
    <w:rsid w:val="00DC3463"/>
    <w:rsid w:val="00DC4A03"/>
    <w:rsid w:val="00DC5F15"/>
    <w:rsid w:val="00DC7631"/>
    <w:rsid w:val="00DC7806"/>
    <w:rsid w:val="00DD0643"/>
    <w:rsid w:val="00DD34E3"/>
    <w:rsid w:val="00DD47D1"/>
    <w:rsid w:val="00DE0B7E"/>
    <w:rsid w:val="00DE2834"/>
    <w:rsid w:val="00DE3BE2"/>
    <w:rsid w:val="00DE3C55"/>
    <w:rsid w:val="00DE3ED4"/>
    <w:rsid w:val="00DE6179"/>
    <w:rsid w:val="00DE71A9"/>
    <w:rsid w:val="00DF1CE7"/>
    <w:rsid w:val="00DF2588"/>
    <w:rsid w:val="00DF3AD3"/>
    <w:rsid w:val="00DF5380"/>
    <w:rsid w:val="00DF65F4"/>
    <w:rsid w:val="00E002B2"/>
    <w:rsid w:val="00E04409"/>
    <w:rsid w:val="00E044A0"/>
    <w:rsid w:val="00E063D3"/>
    <w:rsid w:val="00E11DAB"/>
    <w:rsid w:val="00E13913"/>
    <w:rsid w:val="00E168C8"/>
    <w:rsid w:val="00E178CB"/>
    <w:rsid w:val="00E217C4"/>
    <w:rsid w:val="00E21DDF"/>
    <w:rsid w:val="00E24108"/>
    <w:rsid w:val="00E27762"/>
    <w:rsid w:val="00E32BCF"/>
    <w:rsid w:val="00E34D18"/>
    <w:rsid w:val="00E3500D"/>
    <w:rsid w:val="00E35090"/>
    <w:rsid w:val="00E372CF"/>
    <w:rsid w:val="00E37F0B"/>
    <w:rsid w:val="00E414A5"/>
    <w:rsid w:val="00E41D2C"/>
    <w:rsid w:val="00E43F7B"/>
    <w:rsid w:val="00E45E92"/>
    <w:rsid w:val="00E46C05"/>
    <w:rsid w:val="00E47733"/>
    <w:rsid w:val="00E47B84"/>
    <w:rsid w:val="00E47BE4"/>
    <w:rsid w:val="00E50227"/>
    <w:rsid w:val="00E514AE"/>
    <w:rsid w:val="00E52A9E"/>
    <w:rsid w:val="00E53523"/>
    <w:rsid w:val="00E54F19"/>
    <w:rsid w:val="00E55598"/>
    <w:rsid w:val="00E55E42"/>
    <w:rsid w:val="00E57F94"/>
    <w:rsid w:val="00E610EC"/>
    <w:rsid w:val="00E639CD"/>
    <w:rsid w:val="00E71751"/>
    <w:rsid w:val="00E733FB"/>
    <w:rsid w:val="00E74BCD"/>
    <w:rsid w:val="00E80050"/>
    <w:rsid w:val="00E83DCA"/>
    <w:rsid w:val="00E842B7"/>
    <w:rsid w:val="00E90869"/>
    <w:rsid w:val="00E916E8"/>
    <w:rsid w:val="00E91F7D"/>
    <w:rsid w:val="00E947D8"/>
    <w:rsid w:val="00E95302"/>
    <w:rsid w:val="00E95B0C"/>
    <w:rsid w:val="00E9705F"/>
    <w:rsid w:val="00E979F3"/>
    <w:rsid w:val="00E97A42"/>
    <w:rsid w:val="00EA3863"/>
    <w:rsid w:val="00EA407A"/>
    <w:rsid w:val="00EA45E3"/>
    <w:rsid w:val="00EA46F4"/>
    <w:rsid w:val="00EA5E53"/>
    <w:rsid w:val="00EA6326"/>
    <w:rsid w:val="00EA75F3"/>
    <w:rsid w:val="00EB2A98"/>
    <w:rsid w:val="00EB443C"/>
    <w:rsid w:val="00EC17DD"/>
    <w:rsid w:val="00EC4E16"/>
    <w:rsid w:val="00EC6454"/>
    <w:rsid w:val="00EC6A46"/>
    <w:rsid w:val="00EC6C0C"/>
    <w:rsid w:val="00ED09B9"/>
    <w:rsid w:val="00ED13C8"/>
    <w:rsid w:val="00ED698E"/>
    <w:rsid w:val="00EE07EC"/>
    <w:rsid w:val="00EF10A3"/>
    <w:rsid w:val="00EF1703"/>
    <w:rsid w:val="00EF25E2"/>
    <w:rsid w:val="00EF50DC"/>
    <w:rsid w:val="00EF510C"/>
    <w:rsid w:val="00EF558D"/>
    <w:rsid w:val="00EF607F"/>
    <w:rsid w:val="00F00E6B"/>
    <w:rsid w:val="00F01A32"/>
    <w:rsid w:val="00F023D4"/>
    <w:rsid w:val="00F0290B"/>
    <w:rsid w:val="00F02CCF"/>
    <w:rsid w:val="00F03D41"/>
    <w:rsid w:val="00F04FEF"/>
    <w:rsid w:val="00F06A04"/>
    <w:rsid w:val="00F10BA5"/>
    <w:rsid w:val="00F168ED"/>
    <w:rsid w:val="00F17018"/>
    <w:rsid w:val="00F17B5A"/>
    <w:rsid w:val="00F20CA0"/>
    <w:rsid w:val="00F2256A"/>
    <w:rsid w:val="00F24647"/>
    <w:rsid w:val="00F24B13"/>
    <w:rsid w:val="00F27477"/>
    <w:rsid w:val="00F31731"/>
    <w:rsid w:val="00F3253B"/>
    <w:rsid w:val="00F33409"/>
    <w:rsid w:val="00F356FF"/>
    <w:rsid w:val="00F36289"/>
    <w:rsid w:val="00F41435"/>
    <w:rsid w:val="00F43218"/>
    <w:rsid w:val="00F44FD1"/>
    <w:rsid w:val="00F45388"/>
    <w:rsid w:val="00F457B8"/>
    <w:rsid w:val="00F5060B"/>
    <w:rsid w:val="00F56195"/>
    <w:rsid w:val="00F563B5"/>
    <w:rsid w:val="00F56662"/>
    <w:rsid w:val="00F56D5F"/>
    <w:rsid w:val="00F6048F"/>
    <w:rsid w:val="00F61812"/>
    <w:rsid w:val="00F621FF"/>
    <w:rsid w:val="00F6391D"/>
    <w:rsid w:val="00F649BD"/>
    <w:rsid w:val="00F64BF5"/>
    <w:rsid w:val="00F64D03"/>
    <w:rsid w:val="00F71EB9"/>
    <w:rsid w:val="00F7459B"/>
    <w:rsid w:val="00F74A9D"/>
    <w:rsid w:val="00F80E58"/>
    <w:rsid w:val="00F822D6"/>
    <w:rsid w:val="00F82519"/>
    <w:rsid w:val="00F84341"/>
    <w:rsid w:val="00F84722"/>
    <w:rsid w:val="00F86161"/>
    <w:rsid w:val="00F86D9F"/>
    <w:rsid w:val="00F87381"/>
    <w:rsid w:val="00F9058E"/>
    <w:rsid w:val="00F908AE"/>
    <w:rsid w:val="00F91EE7"/>
    <w:rsid w:val="00F91F82"/>
    <w:rsid w:val="00F932FD"/>
    <w:rsid w:val="00F94914"/>
    <w:rsid w:val="00F94939"/>
    <w:rsid w:val="00F94F2C"/>
    <w:rsid w:val="00F967BB"/>
    <w:rsid w:val="00FA01D1"/>
    <w:rsid w:val="00FA3FCB"/>
    <w:rsid w:val="00FA5421"/>
    <w:rsid w:val="00FA58B2"/>
    <w:rsid w:val="00FA73F9"/>
    <w:rsid w:val="00FA7541"/>
    <w:rsid w:val="00FB31F4"/>
    <w:rsid w:val="00FB3448"/>
    <w:rsid w:val="00FB4775"/>
    <w:rsid w:val="00FB5021"/>
    <w:rsid w:val="00FB6A77"/>
    <w:rsid w:val="00FB6BC6"/>
    <w:rsid w:val="00FB72CC"/>
    <w:rsid w:val="00FB7B5F"/>
    <w:rsid w:val="00FC0E2C"/>
    <w:rsid w:val="00FC12A4"/>
    <w:rsid w:val="00FC3506"/>
    <w:rsid w:val="00FC3933"/>
    <w:rsid w:val="00FC40F7"/>
    <w:rsid w:val="00FC4BD8"/>
    <w:rsid w:val="00FC5A49"/>
    <w:rsid w:val="00FC6168"/>
    <w:rsid w:val="00FC64EC"/>
    <w:rsid w:val="00FC67AF"/>
    <w:rsid w:val="00FC6E30"/>
    <w:rsid w:val="00FD207E"/>
    <w:rsid w:val="00FD6217"/>
    <w:rsid w:val="00FD6848"/>
    <w:rsid w:val="00FD6FD7"/>
    <w:rsid w:val="00FD7FF8"/>
    <w:rsid w:val="00FE2249"/>
    <w:rsid w:val="00FE362C"/>
    <w:rsid w:val="00FE3A7B"/>
    <w:rsid w:val="00FE4679"/>
    <w:rsid w:val="00FF1F29"/>
    <w:rsid w:val="00FF6CBA"/>
    <w:rsid w:val="019D6FF3"/>
    <w:rsid w:val="0289C51D"/>
    <w:rsid w:val="02CDD7A8"/>
    <w:rsid w:val="03A11C30"/>
    <w:rsid w:val="03B90DB6"/>
    <w:rsid w:val="04214135"/>
    <w:rsid w:val="048F824E"/>
    <w:rsid w:val="066C6E8E"/>
    <w:rsid w:val="07EC3407"/>
    <w:rsid w:val="07F3BBEB"/>
    <w:rsid w:val="09C95261"/>
    <w:rsid w:val="0AD6F054"/>
    <w:rsid w:val="0C1D8B0E"/>
    <w:rsid w:val="0CECA2AC"/>
    <w:rsid w:val="0F99BE18"/>
    <w:rsid w:val="10AD45E5"/>
    <w:rsid w:val="125ED2F1"/>
    <w:rsid w:val="12F015E2"/>
    <w:rsid w:val="157C137F"/>
    <w:rsid w:val="15810AF7"/>
    <w:rsid w:val="16544F7F"/>
    <w:rsid w:val="174A3D81"/>
    <w:rsid w:val="17ABF84C"/>
    <w:rsid w:val="18CC5355"/>
    <w:rsid w:val="19208795"/>
    <w:rsid w:val="1A3C4FDC"/>
    <w:rsid w:val="1A48EF1A"/>
    <w:rsid w:val="1CFA0FA2"/>
    <w:rsid w:val="1D2E6237"/>
    <w:rsid w:val="1DD66B2B"/>
    <w:rsid w:val="1DFD79D5"/>
    <w:rsid w:val="1E76F994"/>
    <w:rsid w:val="1FA72B0E"/>
    <w:rsid w:val="20509A3D"/>
    <w:rsid w:val="209BB74F"/>
    <w:rsid w:val="20D6C6F1"/>
    <w:rsid w:val="20E278AC"/>
    <w:rsid w:val="21C083F5"/>
    <w:rsid w:val="21E57A32"/>
    <w:rsid w:val="227D4161"/>
    <w:rsid w:val="2552CF4A"/>
    <w:rsid w:val="25A37C02"/>
    <w:rsid w:val="260E1FBF"/>
    <w:rsid w:val="2684143E"/>
    <w:rsid w:val="28E50288"/>
    <w:rsid w:val="29B84710"/>
    <w:rsid w:val="2A6F6541"/>
    <w:rsid w:val="2C493C25"/>
    <w:rsid w:val="2E6F5F0B"/>
    <w:rsid w:val="2ECDBF12"/>
    <w:rsid w:val="2F42A393"/>
    <w:rsid w:val="303EB8B3"/>
    <w:rsid w:val="304F3295"/>
    <w:rsid w:val="314977F9"/>
    <w:rsid w:val="3319310D"/>
    <w:rsid w:val="339F3E5F"/>
    <w:rsid w:val="33EF3E52"/>
    <w:rsid w:val="340737BF"/>
    <w:rsid w:val="34B7163D"/>
    <w:rsid w:val="34C5AB03"/>
    <w:rsid w:val="34C5CA35"/>
    <w:rsid w:val="364AB0E7"/>
    <w:rsid w:val="37B7BD5E"/>
    <w:rsid w:val="387F4C1D"/>
    <w:rsid w:val="38C27CA4"/>
    <w:rsid w:val="38D320FE"/>
    <w:rsid w:val="3C039418"/>
    <w:rsid w:val="3C29AB99"/>
    <w:rsid w:val="3C83A69D"/>
    <w:rsid w:val="3D5A134E"/>
    <w:rsid w:val="3D8E65E3"/>
    <w:rsid w:val="3DCC07BF"/>
    <w:rsid w:val="3EE4C083"/>
    <w:rsid w:val="3FC204FA"/>
    <w:rsid w:val="4080783E"/>
    <w:rsid w:val="414F8FDC"/>
    <w:rsid w:val="416F112D"/>
    <w:rsid w:val="44612388"/>
    <w:rsid w:val="45E27C0E"/>
    <w:rsid w:val="464FCBB0"/>
    <w:rsid w:val="4733B492"/>
    <w:rsid w:val="476CC48F"/>
    <w:rsid w:val="48A4E551"/>
    <w:rsid w:val="48E06C36"/>
    <w:rsid w:val="4A184ABC"/>
    <w:rsid w:val="4C2FBD17"/>
    <w:rsid w:val="4DF8F606"/>
    <w:rsid w:val="4DFD81B0"/>
    <w:rsid w:val="51C17512"/>
    <w:rsid w:val="52D9B089"/>
    <w:rsid w:val="539823CD"/>
    <w:rsid w:val="5413668A"/>
    <w:rsid w:val="54F72428"/>
    <w:rsid w:val="57594DC6"/>
    <w:rsid w:val="5871893D"/>
    <w:rsid w:val="5902FEFF"/>
    <w:rsid w:val="5B09D365"/>
    <w:rsid w:val="5B561F67"/>
    <w:rsid w:val="5BF5115A"/>
    <w:rsid w:val="5C1492AB"/>
    <w:rsid w:val="5C59899A"/>
    <w:rsid w:val="5E4B59EB"/>
    <w:rsid w:val="5EE4F21C"/>
    <w:rsid w:val="60AC2955"/>
    <w:rsid w:val="613D6C46"/>
    <w:rsid w:val="615C6603"/>
    <w:rsid w:val="61606A35"/>
    <w:rsid w:val="639E3BB0"/>
    <w:rsid w:val="63BDBD01"/>
    <w:rsid w:val="644DD102"/>
    <w:rsid w:val="650457BB"/>
    <w:rsid w:val="65F15C18"/>
    <w:rsid w:val="6678549E"/>
    <w:rsid w:val="6688C627"/>
    <w:rsid w:val="668E4797"/>
    <w:rsid w:val="673FE35D"/>
    <w:rsid w:val="68CB7506"/>
    <w:rsid w:val="6AF39125"/>
    <w:rsid w:val="6B9D3E24"/>
    <w:rsid w:val="6D225CF2"/>
    <w:rsid w:val="6E217EF4"/>
    <w:rsid w:val="6E3DA290"/>
    <w:rsid w:val="6F2C3E3A"/>
    <w:rsid w:val="6FFD7CBA"/>
    <w:rsid w:val="7177D6BE"/>
    <w:rsid w:val="72ED6833"/>
    <w:rsid w:val="7469E919"/>
    <w:rsid w:val="74CD3269"/>
    <w:rsid w:val="754001F8"/>
    <w:rsid w:val="7613CD23"/>
    <w:rsid w:val="76669C48"/>
    <w:rsid w:val="76B5E73F"/>
    <w:rsid w:val="76EA39D4"/>
    <w:rsid w:val="77023341"/>
    <w:rsid w:val="77E4E203"/>
    <w:rsid w:val="787C362B"/>
    <w:rsid w:val="795747F7"/>
    <w:rsid w:val="79DC4C2F"/>
    <w:rsid w:val="7AAB63CD"/>
    <w:rsid w:val="7BA08C9B"/>
    <w:rsid w:val="7BA3221A"/>
    <w:rsid w:val="7C516E0F"/>
    <w:rsid w:val="7C551506"/>
    <w:rsid w:val="7D8FF9F7"/>
    <w:rsid w:val="7F1E19C4"/>
    <w:rsid w:val="7F472761"/>
    <w:rsid w:val="7F774D0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5CB5FE93"/>
  <w15:chartTrackingRefBased/>
  <w15:docId w15:val="{416EF63C-F1C2-4BF6-8504-31868A7DF2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before="120" w:after="1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6CB5"/>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122A5"/>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122A5"/>
    <w:rPr>
      <w:rFonts w:ascii="Segoe UI" w:hAnsi="Segoe UI" w:cs="Segoe UI"/>
      <w:sz w:val="18"/>
      <w:szCs w:val="18"/>
    </w:rPr>
  </w:style>
  <w:style w:type="character" w:styleId="CommentReference">
    <w:name w:val="annotation reference"/>
    <w:basedOn w:val="DefaultParagraphFont"/>
    <w:uiPriority w:val="99"/>
    <w:semiHidden/>
    <w:unhideWhenUsed/>
    <w:rsid w:val="007122A5"/>
    <w:rPr>
      <w:sz w:val="16"/>
      <w:szCs w:val="16"/>
    </w:rPr>
  </w:style>
  <w:style w:type="paragraph" w:styleId="CommentText">
    <w:name w:val="annotation text"/>
    <w:basedOn w:val="Normal"/>
    <w:link w:val="CommentTextChar"/>
    <w:uiPriority w:val="99"/>
    <w:unhideWhenUsed/>
    <w:rsid w:val="007122A5"/>
    <w:rPr>
      <w:sz w:val="20"/>
      <w:szCs w:val="20"/>
    </w:rPr>
  </w:style>
  <w:style w:type="character" w:customStyle="1" w:styleId="CommentTextChar">
    <w:name w:val="Comment Text Char"/>
    <w:basedOn w:val="DefaultParagraphFont"/>
    <w:link w:val="CommentText"/>
    <w:uiPriority w:val="99"/>
    <w:rsid w:val="007122A5"/>
    <w:rPr>
      <w:rFonts w:ascii="Arial" w:hAnsi="Arial"/>
      <w:sz w:val="20"/>
      <w:szCs w:val="20"/>
    </w:rPr>
  </w:style>
  <w:style w:type="paragraph" w:customStyle="1" w:styleId="Body">
    <w:name w:val="Body"/>
    <w:basedOn w:val="Normal"/>
    <w:link w:val="BodyChar"/>
    <w:qFormat/>
    <w:rsid w:val="007122A5"/>
    <w:pPr>
      <w:adjustRightInd w:val="0"/>
      <w:spacing w:before="0" w:after="240" w:line="276" w:lineRule="auto"/>
      <w:jc w:val="both"/>
    </w:pPr>
    <w:rPr>
      <w:rFonts w:eastAsia="Times New Roman" w:cs="Arial"/>
      <w:sz w:val="21"/>
      <w:szCs w:val="21"/>
      <w:lang w:eastAsia="en-GB"/>
    </w:rPr>
  </w:style>
  <w:style w:type="character" w:customStyle="1" w:styleId="BodyChar">
    <w:name w:val="Body Char"/>
    <w:link w:val="Body"/>
    <w:locked/>
    <w:rsid w:val="007122A5"/>
    <w:rPr>
      <w:rFonts w:ascii="Arial" w:eastAsia="Times New Roman" w:hAnsi="Arial" w:cs="Arial"/>
      <w:sz w:val="21"/>
      <w:szCs w:val="21"/>
      <w:lang w:eastAsia="en-GB"/>
    </w:rPr>
  </w:style>
  <w:style w:type="paragraph" w:styleId="ListParagraph">
    <w:name w:val="List Paragraph"/>
    <w:basedOn w:val="Normal"/>
    <w:link w:val="ListParagraphChar"/>
    <w:uiPriority w:val="34"/>
    <w:qFormat/>
    <w:rsid w:val="007122A5"/>
    <w:pPr>
      <w:ind w:left="720"/>
      <w:contextualSpacing/>
    </w:pPr>
  </w:style>
  <w:style w:type="table" w:styleId="TableGrid">
    <w:name w:val="Table Grid"/>
    <w:basedOn w:val="TableNormal"/>
    <w:uiPriority w:val="39"/>
    <w:rsid w:val="007122A5"/>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rsid w:val="00133721"/>
    <w:rPr>
      <w:rFonts w:ascii="Arial" w:hAnsi="Arial"/>
      <w:sz w:val="24"/>
    </w:rPr>
  </w:style>
  <w:style w:type="table" w:customStyle="1" w:styleId="TableGrid1">
    <w:name w:val="Table Grid1"/>
    <w:basedOn w:val="TableNormal"/>
    <w:next w:val="TableGrid"/>
    <w:uiPriority w:val="39"/>
    <w:rsid w:val="00EC17D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496898"/>
    <w:rPr>
      <w:b/>
      <w:bCs/>
    </w:rPr>
  </w:style>
  <w:style w:type="character" w:customStyle="1" w:styleId="CommentSubjectChar">
    <w:name w:val="Comment Subject Char"/>
    <w:basedOn w:val="CommentTextChar"/>
    <w:link w:val="CommentSubject"/>
    <w:uiPriority w:val="99"/>
    <w:semiHidden/>
    <w:rsid w:val="00496898"/>
    <w:rPr>
      <w:rFonts w:ascii="Arial" w:hAnsi="Arial"/>
      <w:b/>
      <w:bCs/>
      <w:sz w:val="20"/>
      <w:szCs w:val="20"/>
    </w:rPr>
  </w:style>
  <w:style w:type="character" w:styleId="Hyperlink">
    <w:name w:val="Hyperlink"/>
    <w:basedOn w:val="DefaultParagraphFont"/>
    <w:uiPriority w:val="99"/>
    <w:semiHidden/>
    <w:unhideWhenUsed/>
    <w:rsid w:val="00C00BDC"/>
    <w:rPr>
      <w:color w:val="0000FF"/>
      <w:u w:val="single"/>
    </w:rPr>
  </w:style>
  <w:style w:type="character" w:styleId="FollowedHyperlink">
    <w:name w:val="FollowedHyperlink"/>
    <w:basedOn w:val="DefaultParagraphFont"/>
    <w:uiPriority w:val="99"/>
    <w:semiHidden/>
    <w:unhideWhenUsed/>
    <w:rsid w:val="00FC3933"/>
    <w:rPr>
      <w:color w:val="954F72" w:themeColor="followedHyperlink"/>
      <w:u w:val="single"/>
    </w:rPr>
  </w:style>
  <w:style w:type="character" w:customStyle="1" w:styleId="normaltextrun">
    <w:name w:val="normaltextrun"/>
    <w:basedOn w:val="DefaultParagraphFont"/>
    <w:rsid w:val="00D92C57"/>
  </w:style>
  <w:style w:type="paragraph" w:styleId="Header">
    <w:name w:val="header"/>
    <w:basedOn w:val="Normal"/>
    <w:link w:val="HeaderChar"/>
    <w:uiPriority w:val="99"/>
    <w:unhideWhenUsed/>
    <w:rsid w:val="00B62B68"/>
    <w:pPr>
      <w:tabs>
        <w:tab w:val="center" w:pos="4513"/>
        <w:tab w:val="right" w:pos="9026"/>
      </w:tabs>
      <w:spacing w:before="0" w:after="0"/>
    </w:pPr>
  </w:style>
  <w:style w:type="character" w:customStyle="1" w:styleId="HeaderChar">
    <w:name w:val="Header Char"/>
    <w:basedOn w:val="DefaultParagraphFont"/>
    <w:link w:val="Header"/>
    <w:uiPriority w:val="99"/>
    <w:rsid w:val="00B62B68"/>
    <w:rPr>
      <w:rFonts w:ascii="Arial" w:hAnsi="Arial"/>
      <w:sz w:val="24"/>
    </w:rPr>
  </w:style>
  <w:style w:type="paragraph" w:styleId="Footer">
    <w:name w:val="footer"/>
    <w:basedOn w:val="Normal"/>
    <w:link w:val="FooterChar"/>
    <w:uiPriority w:val="99"/>
    <w:unhideWhenUsed/>
    <w:rsid w:val="00B62B68"/>
    <w:pPr>
      <w:tabs>
        <w:tab w:val="center" w:pos="4513"/>
        <w:tab w:val="right" w:pos="9026"/>
      </w:tabs>
      <w:spacing w:before="0" w:after="0"/>
    </w:pPr>
  </w:style>
  <w:style w:type="character" w:customStyle="1" w:styleId="FooterChar">
    <w:name w:val="Footer Char"/>
    <w:basedOn w:val="DefaultParagraphFont"/>
    <w:link w:val="Footer"/>
    <w:uiPriority w:val="99"/>
    <w:rsid w:val="00B62B68"/>
    <w:rPr>
      <w:rFonts w:ascii="Arial" w:hAnsi="Arial"/>
      <w:sz w:val="24"/>
    </w:rPr>
  </w:style>
  <w:style w:type="character" w:customStyle="1" w:styleId="eop">
    <w:name w:val="eop"/>
    <w:basedOn w:val="DefaultParagraphFont"/>
    <w:rsid w:val="00B6733D"/>
  </w:style>
  <w:style w:type="paragraph" w:customStyle="1" w:styleId="paragraph">
    <w:name w:val="paragraph"/>
    <w:basedOn w:val="Normal"/>
    <w:rsid w:val="00036E76"/>
    <w:pPr>
      <w:spacing w:before="100" w:beforeAutospacing="1" w:after="100" w:afterAutospacing="1"/>
    </w:pPr>
    <w:rPr>
      <w:rFonts w:ascii="Times New Roman" w:eastAsia="Times New Roman" w:hAnsi="Times New Roman" w:cs="Times New Roman"/>
      <w:szCs w:val="24"/>
      <w:lang w:eastAsia="en-GB"/>
    </w:rPr>
  </w:style>
  <w:style w:type="paragraph" w:styleId="BodyTextIndent">
    <w:name w:val="Body Text Indent"/>
    <w:basedOn w:val="Normal"/>
    <w:link w:val="BodyTextIndentChar"/>
    <w:uiPriority w:val="99"/>
    <w:unhideWhenUsed/>
    <w:rsid w:val="000C0178"/>
    <w:pPr>
      <w:ind w:left="283"/>
    </w:pPr>
  </w:style>
  <w:style w:type="character" w:customStyle="1" w:styleId="BodyTextIndentChar">
    <w:name w:val="Body Text Indent Char"/>
    <w:basedOn w:val="DefaultParagraphFont"/>
    <w:link w:val="BodyTextIndent"/>
    <w:uiPriority w:val="99"/>
    <w:rsid w:val="000C0178"/>
    <w:rPr>
      <w:rFonts w:ascii="Arial" w:hAnsi="Arial"/>
      <w:sz w:val="24"/>
    </w:rPr>
  </w:style>
  <w:style w:type="character" w:styleId="Mention">
    <w:name w:val="Mention"/>
    <w:basedOn w:val="DefaultParagraphFont"/>
    <w:uiPriority w:val="99"/>
    <w:unhideWhenUsed/>
    <w:rsid w:val="00486FD4"/>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commentsExtended" Target="commentsExtended.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comments" Target="comment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5" Type="http://schemas.openxmlformats.org/officeDocument/2006/relationships/numbering" Target="numbering.xml"/><Relationship Id="rId15" Type="http://schemas.microsoft.com/office/2018/08/relationships/commentsExtensible" Target="commentsExtensi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5E276CBB875004AACB0EE17D100B798" ma:contentTypeVersion="29" ma:contentTypeDescription="Create a new document." ma:contentTypeScope="" ma:versionID="343e0e616d0faca2ee55e8e84b9c4d18">
  <xsd:schema xmlns:xsd="http://www.w3.org/2001/XMLSchema" xmlns:xs="http://www.w3.org/2001/XMLSchema" xmlns:p="http://schemas.microsoft.com/office/2006/metadata/properties" xmlns:ns1="http://schemas.microsoft.com/sharepoint/v3" xmlns:ns2="cd68d99b-3605-487f-9588-c622d13e969e" xmlns:ns3="654f3204-3689-43e3-be2c-0af8b5364052" xmlns:ns4="ae72a552-2951-4cb3-b695-5bcb5f41e3f3" targetNamespace="http://schemas.microsoft.com/office/2006/metadata/properties" ma:root="true" ma:fieldsID="e08735061450109601180d540b00b49e" ns1:_="" ns2:_="" ns3:_="" ns4:_="">
    <xsd:import namespace="http://schemas.microsoft.com/sharepoint/v3"/>
    <xsd:import namespace="cd68d99b-3605-487f-9588-c622d13e969e"/>
    <xsd:import namespace="654f3204-3689-43e3-be2c-0af8b5364052"/>
    <xsd:import namespace="ae72a552-2951-4cb3-b695-5bcb5f41e3f3"/>
    <xsd:element name="properties">
      <xsd:complexType>
        <xsd:sequence>
          <xsd:element name="documentManagement">
            <xsd:complexType>
              <xsd:all>
                <xsd:element ref="ns1:_dlc_ExpireDateSaved" minOccurs="0"/>
                <xsd:element ref="ns1:_dlc_ExpireDate" minOccurs="0"/>
                <xsd:element ref="ns1:_dlc_Exempt" minOccurs="0"/>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Location" minOccurs="0"/>
                <xsd:element ref="ns1:_ip_UnifiedCompliancePolicyProperties" minOccurs="0"/>
                <xsd:element ref="ns1:_ip_UnifiedCompliancePolicyUIAction" minOccurs="0"/>
                <xsd:element ref="ns2:lcf76f155ced4ddcb4097134ff3c332f" minOccurs="0"/>
                <xsd:element ref="ns3:TaxCatchAll" minOccurs="0"/>
                <xsd:element ref="ns4:SecurityMarking" minOccurs="0"/>
                <xsd:element ref="ns4:Adran_x0020__x007c__x0020_Department" minOccurs="0"/>
                <xsd:element ref="ns4:Laith_x0020__x007c__x0020_Languag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pireDateSaved" ma:index="8" nillable="true" ma:displayName="Original Expiration Date" ma:hidden="true" ma:internalName="_dlc_ExpireDateSaved" ma:readOnly="true">
      <xsd:simpleType>
        <xsd:restriction base="dms:DateTime"/>
      </xsd:simpleType>
    </xsd:element>
    <xsd:element name="_dlc_ExpireDate" ma:index="9" nillable="true" ma:displayName="Expiration Date" ma:description="" ma:hidden="true" ma:indexed="true" ma:internalName="_dlc_ExpireDate" ma:readOnly="true">
      <xsd:simpleType>
        <xsd:restriction base="dms:DateTime"/>
      </xsd:simpleType>
    </xsd:element>
    <xsd:element name="_dlc_Exempt" ma:index="10" nillable="true" ma:displayName="Exempt from Policy" ma:hidden="true" ma:internalName="_dlc_Exempt" ma:readOnly="true">
      <xsd:simpleType>
        <xsd:restriction base="dms:Unknown"/>
      </xsd:simpleType>
    </xsd:element>
    <xsd:element name="_ip_UnifiedCompliancePolicyProperties" ma:index="23" nillable="true" ma:displayName="Unified Compliance Policy Properties" ma:hidden="true" ma:internalName="_ip_UnifiedCompliancePolicyProperties">
      <xsd:simpleType>
        <xsd:restriction base="dms:Note"/>
      </xsd:simpleType>
    </xsd:element>
    <xsd:element name="_ip_UnifiedCompliancePolicyUIAction" ma:index="24"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d68d99b-3605-487f-9588-c622d13e969e"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lcf76f155ced4ddcb4097134ff3c332f" ma:index="26" nillable="true" ma:taxonomy="true" ma:internalName="lcf76f155ced4ddcb4097134ff3c332f" ma:taxonomyFieldName="MediaServiceImageTags" ma:displayName="Image Tags" ma:readOnly="false" ma:fieldId="{5cf76f15-5ced-4ddc-b409-7134ff3c332f}" ma:taxonomyMulti="true" ma:sspId="b88005c5-61c2-4a23-9f80-ae89eb7e17b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3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3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54f3204-3689-43e3-be2c-0af8b5364052"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27" nillable="true" ma:displayName="Taxonomy Catch All Column" ma:hidden="true" ma:list="{507b8faa-f103-49a3-8d20-fd2f5d167635}" ma:internalName="TaxCatchAll" ma:showField="CatchAllData" ma:web="654f3204-3689-43e3-be2c-0af8b536405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e72a552-2951-4cb3-b695-5bcb5f41e3f3" elementFormDefault="qualified">
    <xsd:import namespace="http://schemas.microsoft.com/office/2006/documentManagement/types"/>
    <xsd:import namespace="http://schemas.microsoft.com/office/infopath/2007/PartnerControls"/>
    <xsd:element name="SecurityMarking" ma:index="28" nillable="true" ma:displayName="Diogelwch | Security" ma:format="Dropdown" ma:internalName="SecurityMarking" ma:readOnly="false">
      <xsd:simpleType>
        <xsd:restriction base="dms:Choice">
          <xsd:enumeration value="Cyfrinachol | Confidential"/>
          <xsd:enumeration value="Mewnol | Internal"/>
          <xsd:enumeration value="Cyhoeddus | Public"/>
        </xsd:restriction>
      </xsd:simpleType>
    </xsd:element>
    <xsd:element name="Adran_x0020__x007c__x0020_Department" ma:index="29" nillable="true" ma:displayName="Adran | Department" ma:format="Dropdown" ma:internalName="Adran_x0020__x007C__x0020_Department">
      <xsd:simpleType>
        <xsd:restriction base="dms:Choice">
          <xsd:enumeration value="Academi Arweinwyr y Dyfodol / Academy For Future Leaders"/>
          <xsd:enumeration value="Adeiladwaith / Construction: Frondeg, Pwllheli"/>
          <xsd:enumeration value="Adnoddau Dynol / Human Resources"/>
          <xsd:enumeration value="Adra Grounds Maintenance"/>
          <xsd:enumeration value="Adra - Medra Grŵp"/>
          <xsd:enumeration value="Aelodau Etholedig"/>
          <xsd:enumeration value="AGM"/>
          <xsd:enumeration value="Anti Fraud and Money-Laundering"/>
          <xsd:enumeration value="Archwiliadau Mewnol / Internal Audits"/>
          <xsd:enumeration value="Archwiliad Adfeiliad / Disrepair Inspections"/>
          <xsd:enumeration value="Asedau a Chytundebau / Assets and Contracts"/>
          <xsd:enumeration value="Atgyweiriadau Ymatebol / Responsive Repairs"/>
          <xsd:enumeration value="BCUHB Task &amp; Finish"/>
          <xsd:enumeration value="Blaenraglen Cyfalaf / Capital Forwardplan"/>
          <xsd:enumeration value="Bwrdd Corfforaethol / Corporate Board"/>
          <xsd:enumeration value="Bwrdd Medra / Medra Board"/>
          <xsd:enumeration value="Cefnogaeth Adra / Tan y Maen Support"/>
          <xsd:enumeration value="Copilot Ar Gyfer MS365 / Copilot For MS365"/>
          <xsd:enumeration value="Coronavirus"/>
          <xsd:enumeration value="Cwynion / Complaints"/>
          <xsd:enumeration value="Cydymffurfiad / Compliance (M&amp;E)"/>
          <xsd:enumeration value="Cyfarwyddiaeth Pobl a Chyfathrebu / People and Communications Directorate"/>
          <xsd:enumeration value="Cyfarwyddiaeth Polisi a Chyflawni / Policy and Delivery Directorate"/>
          <xsd:enumeration value="Cyfathrebu / Communications"/>
          <xsd:enumeration value="Cyfarfod Cydlynwyr Rhanbarthol / Regional Coordinators Meeting"/>
          <xsd:enumeration value="Cyfranwyr Gwefan Adra / Adra Website Contributors"/>
          <xsd:enumeration value="Cyswllt Cymunedol / Community Involvement"/>
          <xsd:enumeration value="Datblygiadau Medra / Medra Developments"/>
          <xsd:enumeration value="Datblygu ac Adeiladu o'r Newydd / Development and New Build"/>
          <xsd:enumeration value="Datblygu Busnes / Business Development"/>
          <xsd:enumeration value="Datblygu MS365 Development"/>
          <xsd:enumeration value="Digwyddiadau Cymunedol / Community Events"/>
          <xsd:enumeration value="Diweddariad Datblygu o'r Newydd / New Development Update"/>
          <xsd:enumeration value="DMT"/>
          <xsd:enumeration value="ELT"/>
          <xsd:enumeration value="eDdysgu / eLearning"/>
          <xsd:enumeration value="Ffeiliau I&amp;D Stadau Newydd / H&amp;S Files on New Estates"/>
          <xsd:enumeration value="Fforwm Cronfa Caledi / Hardship Fund Forum"/>
          <xsd:enumeration value="Fforwm TG Adra / Adra IT Forum"/>
          <xsd:enumeration value="Fforwm Staff / Staff Forum"/>
          <xsd:enumeration value="Glanhau Adra / Adra Cleaning"/>
          <xsd:enumeration value="Gosod / Lettings"/>
          <xsd:enumeration value="Grŵp Adnoddau Dynol Gogledd Cymru / North Wales Human Resources Group"/>
          <xsd:enumeration value="Grŵp Argyfwng Costau Byw Gwynedd"/>
          <xsd:enumeration value="Grŵp Craidd GDPR / GDPR Core Group"/>
          <xsd:enumeration value="Grŵp Cydraddoldeb ac Amrywiaeth / Equality and Diversity Group"/>
          <xsd:enumeration value="Grŵp Cydymffurfiaeth Chwarterol / Quarterly Compliance Group"/>
          <xsd:enumeration value="Grŵp Datblygu Data / Data Development Group"/>
          <xsd:enumeration value="Grŵp Ffocws Adfeiliad / Disrepair Focus Group"/>
          <xsd:enumeration value="Grŵp Ffocws Gweithio yn y Dyfodol Newydd / Working in the New Future Focus Group"/>
          <xsd:enumeration value="Grŵp Gweithredol Rheoli Asedau / Asset Management Executive Group"/>
          <xsd:enumeration value="Grŵp Sicrhau Ansawdd / Quality Assurance Group"/>
          <xsd:enumeration value="Gwariant Cyfalaf Asedau / Assets Capital Expenditure"/>
          <xsd:enumeration value="Gwariant Refeniw Eiddo / Property Revenue Expenditure"/>
          <xsd:enumeration value="Gwasanaethau Bro / Neighbourhood Services"/>
          <xsd:enumeration value="Gwasanaethau Cwsmer / Customer Services"/>
          <xsd:enumeration value="Gwasaneuthau Pobl / People Services"/>
          <xsd:enumeration value="Gweithgor Adfeiliad / Disrepair Working Group"/>
          <xsd:enumeration value="Gweithgor IAD GC / NW HS Working Group"/>
          <xsd:enumeration value="Gweithlu Trwsio / Repairs Operatives"/>
          <xsd:enumeration value="Gweithredu a Chefnogaeth y Fflyd / Operations and Vehicle Support"/>
          <xsd:enumeration value="Gweithgor Iaith / Language Working Group"/>
          <xsd:enumeration value="Gwella Parhaus / Continual Improvement"/>
          <xsd:enumeration value="Gwerthusiad Prosiectau Cronfa Ffynniant Cyffredin /  Evaluation of Common Prosperity Fund Projects"/>
          <xsd:enumeration value="Gwybodaeth Corfforaethol / Corporate Information"/>
          <xsd:enumeration value="HHSRS"/>
          <xsd:enumeration value="HOLL Adra / ALL Adra"/>
          <xsd:enumeration value="Hyfforddiant Power Platform Training"/>
          <xsd:enumeration value="Hunan-werthuso Blynyddol / Annual Self-evaluation"/>
          <xsd:enumeration value="Tim Cydymffurfio  / Compliance Team"/>
          <xsd:enumeration value="Tîm Uwch Reolwyr / Senior Management Team"/>
          <xsd:enumeration value="ILM"/>
          <xsd:enumeration value="Les Adra Lease"/>
          <xsd:enumeration value="Lles Ariannol / Financial Wellbeing"/>
          <xsd:enumeration value="Llif Gwaith Prynu yn Ôl / Buy Backs Workflow"/>
          <xsd:enumeration value="Llywodraethu / Governance"/>
          <xsd:enumeration value="North Wales Housing Providers"/>
          <xsd:enumeration value="NWIGG"/>
          <xsd:enumeration value="NWREP"/>
          <xsd:enumeration value="OMM"/>
          <xsd:enumeration value="Opsiynnau Tai Gwynedd / Gwynedd Housing Options"/>
          <xsd:enumeration value="Panel Addasiadau / Adaptations Panel"/>
          <xsd:enumeration value="Panel Diogelwch Staff / Staff Safety Panel"/>
          <xsd:enumeration value="Partneriaeth Gogledd Cymru - Deddf Cartrefi Cymru / North Wales Partnership - Renting Homes Wales"/>
          <xsd:enumeration value="Partneriaeth Tenantiaid a Phreswylwyr Adra / Adra Tenants and Residents Partnership"/>
          <xsd:enumeration value="Partneriaeth CG / GC Partnership"/>
          <xsd:enumeration value="Power BI Adra"/>
          <xsd:enumeration value="Pwyllgor IDA / HSE Committee"/>
          <xsd:enumeration value="Prosiect Canvas Project"/>
          <xsd:enumeration value="Rhannu Gwên / Share a Smile"/>
          <xsd:enumeration value="Rhent ac Incwm / Rent and Income"/>
          <xsd:enumeration value="Rheoli Planner Cyfathrebu / Communications Planner Management"/>
          <xsd:enumeration value="Rhwydwaith AD a H&amp;D Cymru / Welsh HR and L&amp;D Network"/>
          <xsd:enumeration value="SLT"/>
          <xsd:enumeration value="System Busnes Craidd: Gweithrediad"/>
          <xsd:enumeration value="Teams Profi TSB v2"/>
          <xsd:enumeration value="TGCh / ICT"/>
          <xsd:enumeration value="Tîm Rheoli Adnoddau / Resources Management Team"/>
          <xsd:enumeration value="Tîm Bwrdd / Board Team"/>
          <xsd:enumeration value="Tîm Caffael / Procurement Team"/>
          <xsd:enumeration value="Tîm Clientau / Clients team"/>
          <xsd:enumeration value="Tîm Cyllid / Finance Team"/>
          <xsd:enumeration value="Tîm Dylunio Clwb Cymdeithasol Bangor / Bangor Social Club Design Team"/>
          <xsd:enumeration value="Tîm Rheolaeth Rhenti ac Incwm / Rents and Income Management Team"/>
          <xsd:enumeration value="Tîm Rheoli Datblygu a Thwf / Development and Growth Management Team"/>
          <xsd:enumeration value="Tîm Rheolwyr Canolfan Alwadau"/>
          <xsd:enumeration value="Tîm Rheolwyr Trwsio Management Team"/>
          <xsd:enumeration value="Tîm Ymateb i Hydwythdedd Busnes / Business Resilience Response Team"/>
          <xsd:enumeration value="Prosiect: Abbeyfield"/>
          <xsd:enumeration value="Prosiect: Adolygiad Cyfranogiad Tenantiaid / TP Review"/>
          <xsd:enumeration value="Prosiect: Adra &amp; Cwmpas Social Value"/>
          <xsd:enumeration value="Prosiect / Project: Adra DRS7"/>
          <xsd:enumeration value="Prosiect: CSE"/>
          <xsd:enumeration value="Prosiect: Deddf Rhentu Cartrefi (Cymru) / Project: Renting Homes (Wales) Act"/>
          <xsd:enumeration value="Prosiect: Gwefan Newydd (Connect) / Project: New Website (Connect)"/>
          <xsd:enumeration value="Prosiect: Wefan CCG / Project: CCG Website"/>
          <xsd:enumeration value="Prosiect: Aros Adra / Project: Aros Adra"/>
          <xsd:enumeration value="Prosiect: Grŵp Brandio / Project: Branding Group"/>
          <xsd:enumeration value="Prosiect: Newid yn yr Hinsawdd / Project: Climate Change"/>
          <xsd:enumeration value="Prosiect: Prydleswyr a Thâl Gwasanaeth / Project: Leaseholder and Service Charges"/>
          <xsd:enumeration value="Prosiect: Fframwaith Deunyddiau / Project: Materials Framework"/>
          <xsd:enumeration value="Prosiect: Perfformiad LCC / Project: RSL Performance"/>
          <xsd:enumeration value="Prosiect / Project: AM229 Isgraig, Tremadog"/>
          <xsd:enumeration value="Prosiect: Suited Locks"/>
          <xsd:enumeration value="Prosiect: Tai Clyfar / Project: Smart Homes"/>
          <xsd:enumeration value="Prosiect: Newyddion Cymunedol / Project: Community News (Connect)"/>
          <xsd:enumeration value="Prosiect: Boddhad Cwsmer / Project: Customer Satisfaction (Mustard)"/>
          <xsd:enumeration value="Prosiect: Asesiad Effaith / Project Impact Assessment (Afallen)"/>
          <xsd:enumeration value="Prosiect SPF / SPF Project"/>
          <xsd:enumeration value="Contractwr: Cybi Cyf / Contractor: Cybi Cyf"/>
          <xsd:enumeration value="Prosiect / Project: Net Zero Gwynedd (CRF)"/>
          <xsd:enumeration value="Tîm y Penaethiaid"/>
          <xsd:enumeration value="Tîm y Cyfarwyddwyr"/>
          <xsd:enumeration value="Canolfan Cymunedol MaesG Community Centre"/>
          <xsd:enumeration value="Eisteddfod 2025"/>
          <xsd:enumeration value="Tim Gorfodaeth Mewnol / Internal Enforcement Team"/>
          <xsd:enumeration value="Grwp Tasg a Gorffen Plas Leiod / Plas Leiod Task and Finish Group"/>
          <xsd:enumeration value="Asprey AMS"/>
          <xsd:enumeration value="Rhaglen / Programme: Torri'r Cylch"/>
          <xsd:enumeration value="Taith Adra / Adra's Journey"/>
        </xsd:restriction>
      </xsd:simpleType>
    </xsd:element>
    <xsd:element name="Laith_x0020__x007c__x0020_Language" ma:index="30" nillable="true" ma:displayName="Iaith | Language" ma:default="N/A" ma:format="Dropdown" ma:internalName="Laith_x0020__x007C__x0020_Language" ma:readOnly="false">
      <xsd:simpleType>
        <xsd:restriction base="dms:Choice">
          <xsd:enumeration value="Cymraeg | Welsh"/>
          <xsd:enumeration value="Dwy-Ieithog | Bi Lingual"/>
          <xsd:enumeration value="Saesneg | English"/>
          <xsd:enumeration value="N/A"/>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654f3204-3689-43e3-be2c-0af8b5364052">
      <UserInfo>
        <DisplayName>Ffion Casey</DisplayName>
        <AccountId>17</AccountId>
        <AccountType/>
      </UserInfo>
    </SharedWithUsers>
    <lcf76f155ced4ddcb4097134ff3c332f xmlns="cd68d99b-3605-487f-9588-c622d13e969e">
      <Terms xmlns="http://schemas.microsoft.com/office/infopath/2007/PartnerControls"/>
    </lcf76f155ced4ddcb4097134ff3c332f>
    <_ip_UnifiedCompliancePolicyUIAction xmlns="http://schemas.microsoft.com/sharepoint/v3" xsi:nil="true"/>
    <TaxCatchAll xmlns="654f3204-3689-43e3-be2c-0af8b5364052" xsi:nil="true"/>
    <_ip_UnifiedCompliancePolicyProperties xmlns="http://schemas.microsoft.com/sharepoint/v3" xsi:nil="true"/>
    <_dlc_ExpireDateSaved xmlns="http://schemas.microsoft.com/sharepoint/v3" xsi:nil="true"/>
    <_dlc_ExpireDate xmlns="http://schemas.microsoft.com/sharepoint/v3" xsi:nil="true"/>
    <Laith_x0020__x007c__x0020_Language xmlns="ae72a552-2951-4cb3-b695-5bcb5f41e3f3">N/A</Laith_x0020__x007c__x0020_Language>
    <SecurityMarking xmlns="ae72a552-2951-4cb3-b695-5bcb5f41e3f3">Mewnol | Internal</SecurityMarking>
    <Adran_x0020__x007c__x0020_Department xmlns="ae72a552-2951-4cb3-b695-5bcb5f41e3f3">Tîm Caffael / Procurement Team</Adran_x0020__x007c__x0020_Department>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b88005c5-61c2-4a23-9f80-ae89eb7e17bf" ContentTypeId="0x0101" PreviousValue="false"/>
</file>

<file path=customXml/itemProps1.xml><?xml version="1.0" encoding="utf-8"?>
<ds:datastoreItem xmlns:ds="http://schemas.openxmlformats.org/officeDocument/2006/customXml" ds:itemID="{30592A04-164F-4415-B65D-B8CB00860F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cd68d99b-3605-487f-9588-c622d13e969e"/>
    <ds:schemaRef ds:uri="654f3204-3689-43e3-be2c-0af8b5364052"/>
    <ds:schemaRef ds:uri="ae72a552-2951-4cb3-b695-5bcb5f41e3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64966E1-C222-4238-9090-8829E9F864C7}">
  <ds:schemaRefs>
    <ds:schemaRef ds:uri="http://schemas.microsoft.com/office/2006/metadata/properties"/>
    <ds:schemaRef ds:uri="http://schemas.microsoft.com/office/infopath/2007/PartnerControls"/>
    <ds:schemaRef ds:uri="654f3204-3689-43e3-be2c-0af8b5364052"/>
    <ds:schemaRef ds:uri="cd68d99b-3605-487f-9588-c622d13e969e"/>
    <ds:schemaRef ds:uri="http://schemas.microsoft.com/sharepoint/v3"/>
    <ds:schemaRef ds:uri="ae72a552-2951-4cb3-b695-5bcb5f41e3f3"/>
  </ds:schemaRefs>
</ds:datastoreItem>
</file>

<file path=customXml/itemProps3.xml><?xml version="1.0" encoding="utf-8"?>
<ds:datastoreItem xmlns:ds="http://schemas.openxmlformats.org/officeDocument/2006/customXml" ds:itemID="{15EE0D63-5942-482F-83FB-FFAEDA739980}">
  <ds:schemaRefs>
    <ds:schemaRef ds:uri="http://schemas.microsoft.com/sharepoint/v3/contenttype/forms"/>
  </ds:schemaRefs>
</ds:datastoreItem>
</file>

<file path=customXml/itemProps4.xml><?xml version="1.0" encoding="utf-8"?>
<ds:datastoreItem xmlns:ds="http://schemas.openxmlformats.org/officeDocument/2006/customXml" ds:itemID="{B285F35A-C6AE-4F8E-9B55-6D7694622A29}">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132</TotalTime>
  <Pages>0</Pages>
  <Words>0</Words>
  <Characters>0</Characters>
  <Application>Microsoft Office Word</Application>
  <DocSecurity>4</DocSecurity>
  <Lines>0</Lines>
  <Paragraphs>0</Paragraphs>
  <ScaleCrop>false</ScaleCrop>
  <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Ffion Casey</dc:creator>
  <cp:keywords/>
  <dc:description/>
  <cp:lastModifiedBy>Sophie Williams</cp:lastModifiedBy>
  <cp:revision>639</cp:revision>
  <dcterms:created xsi:type="dcterms:W3CDTF">2022-03-31T12:45:00Z</dcterms:created>
  <dcterms:modified xsi:type="dcterms:W3CDTF">2026-09-08T12:29:00Z</dcterms:modified>
  <cp:category>Contracts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0x01010095E276CBB875004AACB0EE17D100B798</vt:lpwstr>
  </property>
  <property fmtid="{D5CDD505-2E9C-101B-9397-08002B2CF9AE}" pid="3" name="_dlc_policyId">
    <vt:lpwstr>/sites/TmCaffaelProcurementTeam/Shared Documents</vt:lpwstr>
  </property>
  <property fmtid="{D5CDD505-2E9C-101B-9397-08002B2CF9AE}" pid="4" name="ItemRetentionFormula">
    <vt:lpwstr/>
  </property>
  <property fmtid="{D5CDD505-2E9C-101B-9397-08002B2CF9AE}" pid="5" name="Adran | Department">
    <vt:lpwstr>Tîm Caffael / Procurement Team</vt:lpwstr>
  </property>
  <property fmtid="{D5CDD505-2E9C-101B-9397-08002B2CF9AE}" pid="6" name="SecurityMarking">
    <vt:lpwstr>Mewnol | Internal</vt:lpwstr>
  </property>
  <property fmtid="{D5CDD505-2E9C-101B-9397-08002B2CF9AE}" pid="7" name="Contract">
    <vt:lpwstr>Assets</vt:lpwstr>
  </property>
  <property fmtid="{D5CDD505-2E9C-101B-9397-08002B2CF9AE}" pid="8" name="MediaServiceImageTags">
    <vt:lpwstr/>
  </property>
  <property fmtid="{D5CDD505-2E9C-101B-9397-08002B2CF9AE}" pid="9" name="Laith | Language">
    <vt:lpwstr>N/A</vt:lpwstr>
  </property>
  <property fmtid="{D5CDD505-2E9C-101B-9397-08002B2CF9AE}" pid="10" name="DocumentSetDescription">
    <vt:lpwstr/>
  </property>
  <property fmtid="{D5CDD505-2E9C-101B-9397-08002B2CF9AE}" pid="11" name="_ExtendedDescription">
    <vt:lpwstr/>
  </property>
  <property fmtid="{D5CDD505-2E9C-101B-9397-08002B2CF9AE}" pid="12" name="Document Type">
    <vt:lpwstr/>
  </property>
  <property fmtid="{D5CDD505-2E9C-101B-9397-08002B2CF9AE}" pid="13" name="Notes1">
    <vt:lpwstr/>
  </property>
</Properties>
</file>